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1FF" w:rsidRPr="00534180" w:rsidRDefault="005901FF" w:rsidP="005901FF">
      <w:pPr>
        <w:spacing w:after="0" w:line="240" w:lineRule="auto"/>
        <w:jc w:val="center"/>
      </w:pPr>
      <w:r w:rsidRPr="00534180">
        <w:t>{#users}</w:t>
      </w:r>
    </w:p>
    <w:p w:rsidR="005901FF" w:rsidRPr="00A83B97" w:rsidRDefault="005901FF" w:rsidP="005901FF">
      <w:pPr>
        <w:widowControl w:val="0"/>
        <w:autoSpaceDE w:val="0"/>
        <w:autoSpaceDN w:val="0"/>
        <w:adjustRightInd w:val="0"/>
        <w:spacing w:after="0" w:line="360" w:lineRule="auto"/>
        <w:jc w:val="center"/>
        <w:rPr>
          <w:rFonts w:ascii="Times New Roman" w:hAnsi="Times New Roman"/>
          <w:b/>
          <w:bCs/>
          <w:color w:val="000080"/>
          <w:sz w:val="24"/>
          <w:szCs w:val="24"/>
          <w:lang w:val="uk-UA"/>
        </w:rPr>
      </w:pPr>
      <w:r w:rsidRPr="00A83B97">
        <w:rPr>
          <w:rFonts w:ascii="Times New Roman" w:hAnsi="Times New Roman"/>
          <w:b/>
          <w:bCs/>
          <w:color w:val="000080"/>
          <w:sz w:val="24"/>
          <w:szCs w:val="24"/>
          <w:lang w:val="uk-UA"/>
        </w:rPr>
        <w:t>ДОДАТОК ДО ДИПЛОМА ПРО ВИЩУ ОСВІТУ</w:t>
      </w:r>
    </w:p>
    <w:p w:rsidR="009A5821" w:rsidRPr="000B1AC8" w:rsidRDefault="009A5821" w:rsidP="009A5821">
      <w:pPr>
        <w:spacing w:after="0" w:line="360" w:lineRule="auto"/>
        <w:jc w:val="center"/>
        <w:rPr>
          <w:rFonts w:ascii="Times New Roman" w:hAnsi="Times New Roman"/>
          <w:b/>
          <w:bCs/>
          <w:color w:val="000080"/>
          <w:sz w:val="24"/>
          <w:szCs w:val="24"/>
          <w:vertAlign w:val="subscript"/>
          <w:lang w:val="uk-UA"/>
        </w:rPr>
      </w:pPr>
      <w:r w:rsidRPr="00A83B97">
        <w:rPr>
          <w:rFonts w:ascii="Times New Roman" w:hAnsi="Times New Roman"/>
          <w:b/>
          <w:bCs/>
          <w:color w:val="000080"/>
          <w:sz w:val="24"/>
          <w:szCs w:val="24"/>
          <w:lang w:val="uk-UA"/>
        </w:rPr>
        <w:t>DIPLOMA SUPPLEMENT</w:t>
      </w:r>
    </w:p>
    <w:p w:rsidR="009A5821" w:rsidRPr="004E7C8A" w:rsidRDefault="00B96656" w:rsidP="00BE5113">
      <w:pPr>
        <w:widowControl w:val="0"/>
        <w:autoSpaceDE w:val="0"/>
        <w:autoSpaceDN w:val="0"/>
        <w:adjustRightInd w:val="0"/>
        <w:spacing w:after="0" w:line="240" w:lineRule="auto"/>
        <w:jc w:val="center"/>
        <w:rPr>
          <w:rFonts w:ascii="Times New Roman" w:hAnsi="Times New Roman"/>
          <w:b/>
          <w:bCs/>
          <w:color w:val="000080"/>
          <w:sz w:val="20"/>
          <w:szCs w:val="20"/>
          <w:lang w:val="en-US"/>
        </w:rPr>
      </w:pPr>
      <w:r>
        <w:rPr>
          <w:rFonts w:ascii="Times New Roman" w:hAnsi="Times New Roman"/>
          <w:b/>
          <w:bCs/>
          <w:color w:val="000080"/>
          <w:sz w:val="20"/>
          <w:szCs w:val="20"/>
          <w:lang w:val="uk-UA"/>
        </w:rPr>
        <w:t xml:space="preserve">Диплом/Diploma </w:t>
      </w:r>
      <w:r w:rsidR="000B1AC8">
        <w:rPr>
          <w:rFonts w:ascii="Times New Roman" w:hAnsi="Times New Roman"/>
          <w:b/>
          <w:bCs/>
          <w:color w:val="000080"/>
          <w:sz w:val="20"/>
          <w:szCs w:val="20"/>
          <w:lang w:val="en-US"/>
        </w:rPr>
        <w:t>{</w:t>
      </w:r>
      <w:r w:rsidR="00003392" w:rsidRPr="00003392">
        <w:rPr>
          <w:rFonts w:ascii="Times New Roman" w:hAnsi="Times New Roman"/>
          <w:b/>
          <w:bCs/>
          <w:color w:val="000080"/>
          <w:sz w:val="20"/>
          <w:szCs w:val="20"/>
          <w:lang w:val="en-US"/>
        </w:rPr>
        <w:t>series_diploma</w:t>
      </w:r>
      <w:r w:rsidR="000B1AC8">
        <w:rPr>
          <w:rFonts w:ascii="Times New Roman" w:hAnsi="Times New Roman"/>
          <w:b/>
          <w:bCs/>
          <w:color w:val="000080"/>
          <w:sz w:val="20"/>
          <w:szCs w:val="20"/>
          <w:lang w:val="en-US"/>
        </w:rPr>
        <w:t>}</w:t>
      </w:r>
      <w:r w:rsidR="009A5821" w:rsidRPr="00A83B97">
        <w:rPr>
          <w:rFonts w:ascii="Times New Roman" w:hAnsi="Times New Roman"/>
          <w:b/>
          <w:bCs/>
          <w:color w:val="000080"/>
          <w:sz w:val="20"/>
          <w:szCs w:val="20"/>
          <w:lang w:val="uk-UA"/>
        </w:rPr>
        <w:t xml:space="preserve"> № {</w:t>
      </w:r>
      <w:r w:rsidR="00197CF7" w:rsidRPr="00197CF7">
        <w:rPr>
          <w:rFonts w:ascii="Times New Roman" w:hAnsi="Times New Roman"/>
          <w:b/>
          <w:bCs/>
          <w:color w:val="000080"/>
          <w:sz w:val="20"/>
          <w:szCs w:val="20"/>
          <w:lang w:val="uk-UA"/>
        </w:rPr>
        <w:t>number_diploma</w:t>
      </w:r>
      <w:r w:rsidR="004E7C8A">
        <w:rPr>
          <w:rFonts w:ascii="Times New Roman" w:hAnsi="Times New Roman"/>
          <w:b/>
          <w:bCs/>
          <w:color w:val="000080"/>
          <w:sz w:val="20"/>
          <w:szCs w:val="20"/>
          <w:lang w:val="uk-UA"/>
        </w:rPr>
        <w:t xml:space="preserve">} від/on </w:t>
      </w:r>
      <w:r w:rsidR="00186182">
        <w:rPr>
          <w:rFonts w:ascii="Times New Roman" w:hAnsi="Times New Roman"/>
          <w:b/>
          <w:bCs/>
          <w:color w:val="000080"/>
          <w:sz w:val="20"/>
          <w:szCs w:val="20"/>
          <w:lang w:val="en-US"/>
        </w:rPr>
        <w:t>31.01.2019</w:t>
      </w:r>
    </w:p>
    <w:p w:rsidR="009A5821" w:rsidRPr="00A83B97" w:rsidRDefault="009A5821" w:rsidP="00BE5113">
      <w:pPr>
        <w:widowControl w:val="0"/>
        <w:autoSpaceDE w:val="0"/>
        <w:autoSpaceDN w:val="0"/>
        <w:adjustRightInd w:val="0"/>
        <w:spacing w:after="0" w:line="240" w:lineRule="auto"/>
        <w:jc w:val="center"/>
        <w:rPr>
          <w:rFonts w:ascii="Times New Roman" w:hAnsi="Times New Roman"/>
          <w:color w:val="000080"/>
          <w:sz w:val="18"/>
          <w:szCs w:val="18"/>
          <w:lang w:val="uk-UA"/>
        </w:rPr>
      </w:pPr>
      <w:r w:rsidRPr="00A83B97">
        <w:rPr>
          <w:rFonts w:ascii="Times New Roman" w:hAnsi="Times New Roman"/>
          <w:color w:val="000080"/>
          <w:sz w:val="18"/>
          <w:szCs w:val="18"/>
          <w:lang w:val="uk-UA"/>
        </w:rPr>
        <w:t>Додаток/Supplement № {</w:t>
      </w:r>
      <w:r w:rsidR="0062734D" w:rsidRPr="0062734D">
        <w:rPr>
          <w:rFonts w:ascii="Times New Roman" w:hAnsi="Times New Roman"/>
          <w:b/>
          <w:bCs/>
          <w:color w:val="000080"/>
          <w:sz w:val="20"/>
          <w:szCs w:val="20"/>
          <w:lang w:val="uk-UA"/>
        </w:rPr>
        <w:t>numpber_supplement_diploma</w:t>
      </w:r>
      <w:r w:rsidR="00186182">
        <w:rPr>
          <w:rFonts w:ascii="Times New Roman" w:hAnsi="Times New Roman"/>
          <w:color w:val="000080"/>
          <w:sz w:val="18"/>
          <w:szCs w:val="18"/>
          <w:lang w:val="uk-UA"/>
        </w:rPr>
        <w:t>} від/on 31.01.2019</w:t>
      </w:r>
    </w:p>
    <w:p w:rsidR="009A5821" w:rsidRPr="00830968" w:rsidRDefault="009A5821" w:rsidP="00BE5113">
      <w:pPr>
        <w:spacing w:after="0" w:line="240" w:lineRule="auto"/>
        <w:jc w:val="center"/>
        <w:rPr>
          <w:rFonts w:ascii="Times New Roman" w:hAnsi="Times New Roman"/>
          <w:color w:val="000080"/>
          <w:sz w:val="18"/>
          <w:szCs w:val="18"/>
          <w:lang w:val="en-US"/>
        </w:rPr>
      </w:pPr>
      <w:r w:rsidRPr="00A83B97">
        <w:rPr>
          <w:rFonts w:ascii="Times New Roman" w:hAnsi="Times New Roman"/>
          <w:color w:val="000080"/>
          <w:sz w:val="18"/>
          <w:szCs w:val="18"/>
          <w:lang w:val="uk-UA"/>
        </w:rPr>
        <w:t>(без диплома не дійсний/not valid without diploma</w:t>
      </w:r>
      <w:r w:rsidR="00830968">
        <w:rPr>
          <w:rFonts w:ascii="Times New Roman" w:hAnsi="Times New Roman"/>
          <w:color w:val="000080"/>
          <w:sz w:val="18"/>
          <w:szCs w:val="18"/>
          <w:lang w:val="en-US"/>
        </w:rPr>
        <w:t>)</w:t>
      </w:r>
    </w:p>
    <w:tbl>
      <w:tblPr>
        <w:tblStyle w:val="a3"/>
        <w:tblpPr w:leftFromText="180" w:rightFromText="180" w:vertAnchor="text" w:horzAnchor="margin" w:tblpY="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1"/>
        <w:gridCol w:w="3556"/>
        <w:gridCol w:w="3555"/>
      </w:tblGrid>
      <w:tr w:rsidR="009A5821" w:rsidRPr="00186182" w:rsidTr="00A017EB">
        <w:tc>
          <w:tcPr>
            <w:tcW w:w="3587" w:type="dxa"/>
          </w:tcPr>
          <w:p w:rsidR="009A5821" w:rsidRPr="00A83B97" w:rsidRDefault="000670BA" w:rsidP="00BE5113">
            <w:pPr>
              <w:spacing w:after="0" w:line="240" w:lineRule="auto"/>
              <w:contextualSpacing/>
              <w:jc w:val="center"/>
              <w:rPr>
                <w:rFonts w:ascii="Times New Roman" w:hAnsi="Times New Roman"/>
                <w:b/>
                <w:sz w:val="20"/>
                <w:szCs w:val="20"/>
                <w:lang w:val="uk-UA"/>
              </w:rPr>
            </w:pPr>
            <w:r>
              <w:rPr>
                <w:noProof/>
              </w:rPr>
              <w:drawing>
                <wp:anchor distT="0" distB="0" distL="114300" distR="114300" simplePos="0" relativeHeight="251655680" behindDoc="0" locked="0" layoutInCell="1" allowOverlap="1" wp14:anchorId="59106C65" wp14:editId="661B4065">
                  <wp:simplePos x="0" y="0"/>
                  <wp:positionH relativeFrom="column">
                    <wp:posOffset>352425</wp:posOffset>
                  </wp:positionH>
                  <wp:positionV relativeFrom="paragraph">
                    <wp:posOffset>3810</wp:posOffset>
                  </wp:positionV>
                  <wp:extent cx="1427482" cy="1218563"/>
                  <wp:effectExtent l="0" t="0" r="1270" b="1270"/>
                  <wp:wrapThrough wrapText="bothSides">
                    <wp:wrapPolygon edited="0">
                      <wp:start x="8359" y="0"/>
                      <wp:lineTo x="1441" y="5406"/>
                      <wp:lineTo x="0" y="7095"/>
                      <wp:lineTo x="0" y="14528"/>
                      <wp:lineTo x="2018" y="16217"/>
                      <wp:lineTo x="2018" y="19258"/>
                      <wp:lineTo x="7495" y="21285"/>
                      <wp:lineTo x="14989" y="21285"/>
                      <wp:lineTo x="16431" y="21285"/>
                      <wp:lineTo x="16719" y="21285"/>
                      <wp:lineTo x="20466" y="16217"/>
                      <wp:lineTo x="21331" y="9798"/>
                      <wp:lineTo x="21331" y="5743"/>
                      <wp:lineTo x="17295" y="5406"/>
                      <wp:lineTo x="12972" y="0"/>
                      <wp:lineTo x="8359"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bNTU.emf"/>
                          <pic:cNvPicPr/>
                        </pic:nvPicPr>
                        <pic:blipFill>
                          <a:blip r:embed="rId8">
                            <a:extLst>
                              <a:ext uri="{28A0092B-C50C-407E-A947-70E740481C1C}">
                                <a14:useLocalDpi xmlns:a14="http://schemas.microsoft.com/office/drawing/2010/main" val="0"/>
                              </a:ext>
                            </a:extLst>
                          </a:blip>
                          <a:stretch>
                            <a:fillRect/>
                          </a:stretch>
                        </pic:blipFill>
                        <pic:spPr>
                          <a:xfrm>
                            <a:off x="0" y="0"/>
                            <a:ext cx="1427482" cy="1218563"/>
                          </a:xfrm>
                          <a:prstGeom prst="rect">
                            <a:avLst/>
                          </a:prstGeom>
                        </pic:spPr>
                      </pic:pic>
                    </a:graphicData>
                  </a:graphic>
                  <wp14:sizeRelH relativeFrom="page">
                    <wp14:pctWidth>0</wp14:pctWidth>
                  </wp14:sizeRelH>
                  <wp14:sizeRelV relativeFrom="page">
                    <wp14:pctHeight>0</wp14:pctHeight>
                  </wp14:sizeRelV>
                </wp:anchor>
              </w:drawing>
            </w:r>
          </w:p>
          <w:p w:rsidR="009A5821" w:rsidRPr="00A83B97" w:rsidRDefault="009A5821" w:rsidP="00BE5113">
            <w:pPr>
              <w:spacing w:after="0" w:line="240" w:lineRule="auto"/>
              <w:contextualSpacing/>
              <w:jc w:val="center"/>
              <w:rPr>
                <w:rFonts w:ascii="Times New Roman" w:hAnsi="Times New Roman"/>
                <w:b/>
                <w:sz w:val="20"/>
                <w:szCs w:val="20"/>
                <w:lang w:val="uk-UA"/>
              </w:rPr>
            </w:pPr>
          </w:p>
          <w:p w:rsidR="009A5821" w:rsidRPr="00A83B97" w:rsidRDefault="009A5821" w:rsidP="00BE5113">
            <w:pPr>
              <w:spacing w:after="0" w:line="240" w:lineRule="auto"/>
              <w:contextualSpacing/>
              <w:jc w:val="center"/>
              <w:rPr>
                <w:rFonts w:ascii="Times New Roman" w:hAnsi="Times New Roman"/>
                <w:b/>
                <w:sz w:val="20"/>
                <w:szCs w:val="20"/>
                <w:lang w:val="uk-UA"/>
              </w:rPr>
            </w:pPr>
            <w:r w:rsidRPr="00A83B97">
              <w:rPr>
                <w:rFonts w:ascii="Times New Roman" w:hAnsi="Times New Roman"/>
                <w:b/>
                <w:sz w:val="20"/>
                <w:szCs w:val="20"/>
                <w:lang w:val="uk-UA"/>
              </w:rPr>
              <w:t>Національний</w:t>
            </w:r>
            <w:r w:rsidRPr="00A83B97">
              <w:rPr>
                <w:rFonts w:ascii="Peterburg" w:hAnsi="Peterburg"/>
                <w:b/>
                <w:sz w:val="20"/>
                <w:szCs w:val="20"/>
                <w:lang w:val="uk-UA"/>
              </w:rPr>
              <w:t xml:space="preserve"> </w:t>
            </w:r>
            <w:r w:rsidRPr="00A83B97">
              <w:rPr>
                <w:rFonts w:ascii="Times New Roman" w:hAnsi="Times New Roman"/>
                <w:b/>
                <w:sz w:val="20"/>
                <w:szCs w:val="20"/>
                <w:lang w:val="uk-UA"/>
              </w:rPr>
              <w:t>транспортний</w:t>
            </w:r>
            <w:r w:rsidRPr="00A83B97">
              <w:rPr>
                <w:rFonts w:ascii="Peterburg" w:hAnsi="Peterburg"/>
                <w:b/>
                <w:sz w:val="20"/>
                <w:szCs w:val="20"/>
                <w:lang w:val="uk-UA"/>
              </w:rPr>
              <w:t xml:space="preserve"> </w:t>
            </w:r>
            <w:r w:rsidRPr="00A83B97">
              <w:rPr>
                <w:rFonts w:ascii="Times New Roman" w:hAnsi="Times New Roman"/>
                <w:b/>
                <w:sz w:val="20"/>
                <w:szCs w:val="20"/>
                <w:lang w:val="uk-UA"/>
              </w:rPr>
              <w:t>університет</w:t>
            </w:r>
            <w:r w:rsidRPr="00A83B97">
              <w:rPr>
                <w:rFonts w:ascii="Times New Roman" w:hAnsi="Times New Roman"/>
                <w:b/>
                <w:sz w:val="20"/>
                <w:szCs w:val="20"/>
                <w:lang w:val="uk-UA"/>
              </w:rPr>
              <w:br/>
              <w:t>National Transport University</w:t>
            </w:r>
          </w:p>
          <w:p w:rsidR="009A5821" w:rsidRPr="00A83B97" w:rsidRDefault="009A5821" w:rsidP="00BE5113">
            <w:pPr>
              <w:spacing w:after="0" w:line="240" w:lineRule="auto"/>
              <w:rPr>
                <w:lang w:val="uk-UA"/>
              </w:rPr>
            </w:pPr>
          </w:p>
        </w:tc>
        <w:tc>
          <w:tcPr>
            <w:tcW w:w="3587" w:type="dxa"/>
          </w:tcPr>
          <w:p w:rsidR="009A5821" w:rsidRPr="00A83B97" w:rsidRDefault="009A5821" w:rsidP="00BE5113">
            <w:pPr>
              <w:widowControl w:val="0"/>
              <w:autoSpaceDE w:val="0"/>
              <w:autoSpaceDN w:val="0"/>
              <w:adjustRightInd w:val="0"/>
              <w:spacing w:after="0" w:line="240" w:lineRule="auto"/>
              <w:rPr>
                <w:rFonts w:ascii="Times New Roman" w:hAnsi="Times New Roman"/>
                <w:color w:val="000000"/>
                <w:sz w:val="14"/>
                <w:szCs w:val="14"/>
                <w:lang w:val="uk-UA"/>
              </w:rPr>
            </w:pPr>
          </w:p>
          <w:p w:rsidR="001113B0" w:rsidRDefault="001113B0" w:rsidP="00BE5113">
            <w:pPr>
              <w:spacing w:before="83" w:line="240" w:lineRule="auto"/>
              <w:ind w:left="113"/>
              <w:contextualSpacing/>
              <w:rPr>
                <w:rFonts w:ascii="Times New Roman" w:hAnsi="Times New Roman"/>
                <w:sz w:val="14"/>
                <w:szCs w:val="14"/>
                <w:lang w:val="uk-UA"/>
              </w:rPr>
            </w:pPr>
            <w:r>
              <w:rPr>
                <w:rFonts w:ascii="Times New Roman" w:hAnsi="Times New Roman"/>
                <w:spacing w:val="-1"/>
                <w:sz w:val="14"/>
                <w:lang w:val="uk-UA"/>
              </w:rPr>
              <w:t>Цей</w:t>
            </w:r>
            <w:r>
              <w:rPr>
                <w:rFonts w:ascii="Times New Roman" w:hAnsi="Times New Roman"/>
                <w:sz w:val="14"/>
                <w:lang w:val="uk-UA"/>
              </w:rPr>
              <w:t xml:space="preserve"> </w:t>
            </w:r>
            <w:r>
              <w:rPr>
                <w:rFonts w:ascii="Times New Roman" w:hAnsi="Times New Roman"/>
                <w:spacing w:val="-1"/>
                <w:sz w:val="14"/>
                <w:lang w:val="uk-UA"/>
              </w:rPr>
              <w:t>Додаток</w:t>
            </w:r>
            <w:r>
              <w:rPr>
                <w:rFonts w:ascii="Times New Roman" w:hAnsi="Times New Roman"/>
                <w:spacing w:val="-2"/>
                <w:sz w:val="14"/>
                <w:lang w:val="uk-UA"/>
              </w:rPr>
              <w:t xml:space="preserve"> </w:t>
            </w:r>
            <w:r>
              <w:rPr>
                <w:rFonts w:ascii="Times New Roman" w:hAnsi="Times New Roman"/>
                <w:sz w:val="14"/>
                <w:lang w:val="uk-UA"/>
              </w:rPr>
              <w:t>до</w:t>
            </w:r>
            <w:r>
              <w:rPr>
                <w:rFonts w:ascii="Times New Roman" w:hAnsi="Times New Roman"/>
                <w:spacing w:val="-1"/>
                <w:sz w:val="14"/>
                <w:lang w:val="uk-UA"/>
              </w:rPr>
              <w:t xml:space="preserve"> диплома відповідає моделі, яка</w:t>
            </w:r>
            <w:r>
              <w:rPr>
                <w:rFonts w:ascii="Times New Roman" w:hAnsi="Times New Roman"/>
                <w:spacing w:val="26"/>
                <w:sz w:val="14"/>
                <w:lang w:val="uk-UA"/>
              </w:rPr>
              <w:t xml:space="preserve"> </w:t>
            </w:r>
            <w:r>
              <w:rPr>
                <w:rFonts w:ascii="Times New Roman" w:hAnsi="Times New Roman"/>
                <w:spacing w:val="-1"/>
                <w:sz w:val="14"/>
                <w:lang w:val="uk-UA"/>
              </w:rPr>
              <w:t>розроблена</w:t>
            </w:r>
            <w:r>
              <w:rPr>
                <w:rFonts w:ascii="Times New Roman" w:hAnsi="Times New Roman"/>
                <w:sz w:val="14"/>
                <w:lang w:val="uk-UA"/>
              </w:rPr>
              <w:t xml:space="preserve"> </w:t>
            </w:r>
            <w:r>
              <w:rPr>
                <w:rFonts w:ascii="Times New Roman" w:hAnsi="Times New Roman"/>
                <w:spacing w:val="-1"/>
                <w:sz w:val="14"/>
                <w:lang w:val="uk-UA"/>
              </w:rPr>
              <w:t>Європейською комісією, Радою</w:t>
            </w:r>
            <w:r>
              <w:rPr>
                <w:rFonts w:ascii="Times New Roman" w:hAnsi="Times New Roman"/>
                <w:spacing w:val="41"/>
                <w:sz w:val="14"/>
                <w:lang w:val="uk-UA"/>
              </w:rPr>
              <w:t xml:space="preserve"> </w:t>
            </w:r>
            <w:r>
              <w:rPr>
                <w:rFonts w:ascii="Times New Roman" w:hAnsi="Times New Roman"/>
                <w:spacing w:val="-1"/>
                <w:sz w:val="14"/>
                <w:lang w:val="uk-UA"/>
              </w:rPr>
              <w:t xml:space="preserve">Європи </w:t>
            </w:r>
            <w:r>
              <w:rPr>
                <w:rFonts w:ascii="Times New Roman" w:hAnsi="Times New Roman"/>
                <w:sz w:val="14"/>
                <w:lang w:val="uk-UA"/>
              </w:rPr>
              <w:t xml:space="preserve">і </w:t>
            </w:r>
            <w:r>
              <w:rPr>
                <w:rFonts w:ascii="Times New Roman" w:hAnsi="Times New Roman"/>
                <w:spacing w:val="-1"/>
                <w:sz w:val="14"/>
                <w:lang w:val="uk-UA"/>
              </w:rPr>
              <w:t xml:space="preserve">ЮНЕСКО/CEПEС. Метою Додатка </w:t>
            </w:r>
            <w:r>
              <w:rPr>
                <w:rFonts w:ascii="Times New Roman" w:hAnsi="Times New Roman"/>
                <w:sz w:val="14"/>
                <w:lang w:val="uk-UA"/>
              </w:rPr>
              <w:t>є</w:t>
            </w:r>
            <w:r>
              <w:rPr>
                <w:rFonts w:ascii="Times New Roman" w:hAnsi="Times New Roman"/>
                <w:spacing w:val="28"/>
                <w:sz w:val="14"/>
                <w:lang w:val="uk-UA"/>
              </w:rPr>
              <w:t xml:space="preserve"> </w:t>
            </w:r>
            <w:r>
              <w:rPr>
                <w:rFonts w:ascii="Times New Roman" w:hAnsi="Times New Roman"/>
                <w:spacing w:val="-1"/>
                <w:sz w:val="14"/>
                <w:lang w:val="uk-UA"/>
              </w:rPr>
              <w:t>надання</w:t>
            </w:r>
            <w:r>
              <w:rPr>
                <w:rFonts w:ascii="Times New Roman" w:hAnsi="Times New Roman"/>
                <w:spacing w:val="-2"/>
                <w:sz w:val="14"/>
                <w:lang w:val="uk-UA"/>
              </w:rPr>
              <w:t xml:space="preserve"> </w:t>
            </w:r>
            <w:r>
              <w:rPr>
                <w:rFonts w:ascii="Times New Roman" w:hAnsi="Times New Roman"/>
                <w:spacing w:val="-1"/>
                <w:sz w:val="14"/>
                <w:lang w:val="uk-UA"/>
              </w:rPr>
              <w:t>достатньої</w:t>
            </w:r>
            <w:r>
              <w:rPr>
                <w:rFonts w:ascii="Times New Roman" w:hAnsi="Times New Roman"/>
                <w:spacing w:val="-2"/>
                <w:sz w:val="14"/>
                <w:lang w:val="uk-UA"/>
              </w:rPr>
              <w:t xml:space="preserve"> </w:t>
            </w:r>
            <w:r>
              <w:rPr>
                <w:rFonts w:ascii="Times New Roman" w:hAnsi="Times New Roman"/>
                <w:spacing w:val="-1"/>
                <w:sz w:val="14"/>
                <w:lang w:val="uk-UA"/>
              </w:rPr>
              <w:t>об'єктивної</w:t>
            </w:r>
            <w:r>
              <w:rPr>
                <w:rFonts w:ascii="Times New Roman" w:hAnsi="Times New Roman"/>
                <w:sz w:val="14"/>
                <w:lang w:val="uk-UA"/>
              </w:rPr>
              <w:t xml:space="preserve"> </w:t>
            </w:r>
            <w:r>
              <w:rPr>
                <w:rFonts w:ascii="Times New Roman" w:hAnsi="Times New Roman"/>
                <w:spacing w:val="-1"/>
                <w:sz w:val="14"/>
                <w:lang w:val="uk-UA"/>
              </w:rPr>
              <w:t>інформації</w:t>
            </w:r>
            <w:r>
              <w:rPr>
                <w:rFonts w:ascii="Times New Roman" w:hAnsi="Times New Roman"/>
                <w:sz w:val="14"/>
                <w:lang w:val="uk-UA"/>
              </w:rPr>
              <w:t xml:space="preserve"> </w:t>
            </w:r>
            <w:r>
              <w:rPr>
                <w:rFonts w:ascii="Times New Roman" w:hAnsi="Times New Roman"/>
                <w:spacing w:val="-1"/>
                <w:sz w:val="14"/>
                <w:lang w:val="uk-UA"/>
              </w:rPr>
              <w:t>для</w:t>
            </w:r>
            <w:r>
              <w:rPr>
                <w:rFonts w:ascii="Times New Roman" w:hAnsi="Times New Roman"/>
                <w:spacing w:val="45"/>
                <w:sz w:val="14"/>
                <w:lang w:val="uk-UA"/>
              </w:rPr>
              <w:t xml:space="preserve"> </w:t>
            </w:r>
            <w:r>
              <w:rPr>
                <w:rFonts w:ascii="Times New Roman" w:hAnsi="Times New Roman"/>
                <w:spacing w:val="-1"/>
                <w:sz w:val="14"/>
                <w:lang w:val="uk-UA"/>
              </w:rPr>
              <w:t>поліпшення міжнародної</w:t>
            </w:r>
            <w:r>
              <w:rPr>
                <w:rFonts w:ascii="Times New Roman" w:hAnsi="Times New Roman"/>
                <w:sz w:val="14"/>
                <w:lang w:val="uk-UA"/>
              </w:rPr>
              <w:t xml:space="preserve"> </w:t>
            </w:r>
            <w:r>
              <w:rPr>
                <w:rFonts w:ascii="Times New Roman" w:hAnsi="Times New Roman"/>
                <w:spacing w:val="-1"/>
                <w:sz w:val="14"/>
                <w:lang w:val="uk-UA"/>
              </w:rPr>
              <w:t xml:space="preserve">«прозорості» </w:t>
            </w:r>
            <w:r>
              <w:rPr>
                <w:rFonts w:ascii="Times New Roman" w:hAnsi="Times New Roman"/>
                <w:sz w:val="14"/>
                <w:lang w:val="uk-UA"/>
              </w:rPr>
              <w:t>і</w:t>
            </w:r>
            <w:r>
              <w:rPr>
                <w:rFonts w:ascii="Times New Roman" w:hAnsi="Times New Roman"/>
                <w:spacing w:val="29"/>
                <w:sz w:val="14"/>
                <w:lang w:val="uk-UA"/>
              </w:rPr>
              <w:t xml:space="preserve"> </w:t>
            </w:r>
            <w:r>
              <w:rPr>
                <w:rFonts w:ascii="Times New Roman" w:hAnsi="Times New Roman"/>
                <w:spacing w:val="-1"/>
                <w:sz w:val="14"/>
                <w:lang w:val="uk-UA"/>
              </w:rPr>
              <w:t>справедливого</w:t>
            </w:r>
            <w:r>
              <w:rPr>
                <w:rFonts w:ascii="Times New Roman" w:hAnsi="Times New Roman"/>
                <w:sz w:val="14"/>
                <w:lang w:val="uk-UA"/>
              </w:rPr>
              <w:t xml:space="preserve"> </w:t>
            </w:r>
            <w:r>
              <w:rPr>
                <w:rFonts w:ascii="Times New Roman" w:hAnsi="Times New Roman"/>
                <w:spacing w:val="-1"/>
                <w:sz w:val="14"/>
                <w:lang w:val="uk-UA"/>
              </w:rPr>
              <w:t>академічного</w:t>
            </w:r>
            <w:r>
              <w:rPr>
                <w:rFonts w:ascii="Times New Roman" w:hAnsi="Times New Roman"/>
                <w:sz w:val="14"/>
                <w:lang w:val="uk-UA"/>
              </w:rPr>
              <w:t xml:space="preserve"> та</w:t>
            </w:r>
            <w:r>
              <w:rPr>
                <w:rFonts w:ascii="Times New Roman" w:hAnsi="Times New Roman"/>
                <w:spacing w:val="-2"/>
                <w:sz w:val="14"/>
                <w:lang w:val="uk-UA"/>
              </w:rPr>
              <w:t xml:space="preserve"> </w:t>
            </w:r>
            <w:r>
              <w:rPr>
                <w:rFonts w:ascii="Times New Roman" w:hAnsi="Times New Roman"/>
                <w:spacing w:val="-1"/>
                <w:sz w:val="14"/>
                <w:lang w:val="uk-UA"/>
              </w:rPr>
              <w:t>професійного</w:t>
            </w:r>
            <w:r>
              <w:rPr>
                <w:rFonts w:ascii="Times New Roman" w:hAnsi="Times New Roman"/>
                <w:spacing w:val="49"/>
                <w:sz w:val="14"/>
                <w:lang w:val="uk-UA"/>
              </w:rPr>
              <w:t xml:space="preserve"> </w:t>
            </w:r>
            <w:r>
              <w:rPr>
                <w:rFonts w:ascii="Times New Roman" w:hAnsi="Times New Roman"/>
                <w:spacing w:val="-1"/>
                <w:sz w:val="14"/>
                <w:lang w:val="uk-UA"/>
              </w:rPr>
              <w:t>визнання кваліфікацій</w:t>
            </w:r>
            <w:r>
              <w:rPr>
                <w:rFonts w:ascii="Times New Roman" w:hAnsi="Times New Roman"/>
                <w:sz w:val="14"/>
                <w:lang w:val="uk-UA"/>
              </w:rPr>
              <w:t xml:space="preserve"> </w:t>
            </w:r>
            <w:r>
              <w:rPr>
                <w:rFonts w:ascii="Times New Roman" w:hAnsi="Times New Roman"/>
                <w:spacing w:val="-1"/>
                <w:sz w:val="14"/>
                <w:lang w:val="uk-UA"/>
              </w:rPr>
              <w:t>(дипломів, ступенів,</w:t>
            </w:r>
            <w:r>
              <w:rPr>
                <w:rFonts w:ascii="Times New Roman" w:hAnsi="Times New Roman"/>
                <w:spacing w:val="20"/>
                <w:sz w:val="14"/>
                <w:lang w:val="uk-UA"/>
              </w:rPr>
              <w:t xml:space="preserve"> </w:t>
            </w:r>
            <w:r>
              <w:rPr>
                <w:rFonts w:ascii="Times New Roman" w:hAnsi="Times New Roman"/>
                <w:spacing w:val="-1"/>
                <w:sz w:val="14"/>
                <w:lang w:val="uk-UA"/>
              </w:rPr>
              <w:t>сертифікатів тощо).</w:t>
            </w:r>
            <w:r>
              <w:rPr>
                <w:rFonts w:ascii="Times New Roman" w:hAnsi="Times New Roman"/>
                <w:spacing w:val="-2"/>
                <w:sz w:val="14"/>
                <w:lang w:val="uk-UA"/>
              </w:rPr>
              <w:t xml:space="preserve"> </w:t>
            </w:r>
            <w:r>
              <w:rPr>
                <w:rFonts w:ascii="Times New Roman" w:hAnsi="Times New Roman"/>
                <w:spacing w:val="-1"/>
                <w:sz w:val="14"/>
                <w:lang w:val="uk-UA"/>
              </w:rPr>
              <w:t>Додаток до диплома</w:t>
            </w:r>
            <w:r>
              <w:rPr>
                <w:rFonts w:ascii="Times New Roman" w:hAnsi="Times New Roman"/>
                <w:spacing w:val="-2"/>
                <w:sz w:val="14"/>
                <w:lang w:val="uk-UA"/>
              </w:rPr>
              <w:t xml:space="preserve"> </w:t>
            </w:r>
            <w:r>
              <w:rPr>
                <w:rFonts w:ascii="Times New Roman" w:hAnsi="Times New Roman"/>
                <w:spacing w:val="-1"/>
                <w:sz w:val="14"/>
                <w:lang w:val="uk-UA"/>
              </w:rPr>
              <w:t>містить</w:t>
            </w:r>
            <w:r>
              <w:rPr>
                <w:rFonts w:ascii="Times New Roman" w:hAnsi="Times New Roman"/>
                <w:spacing w:val="32"/>
                <w:sz w:val="14"/>
                <w:lang w:val="uk-UA"/>
              </w:rPr>
              <w:t xml:space="preserve"> </w:t>
            </w:r>
            <w:r>
              <w:rPr>
                <w:rFonts w:ascii="Times New Roman" w:hAnsi="Times New Roman"/>
                <w:spacing w:val="-1"/>
                <w:sz w:val="14"/>
                <w:lang w:val="uk-UA"/>
              </w:rPr>
              <w:t>опис</w:t>
            </w:r>
            <w:r>
              <w:rPr>
                <w:rFonts w:ascii="Times New Roman" w:hAnsi="Times New Roman"/>
                <w:spacing w:val="-2"/>
                <w:sz w:val="14"/>
                <w:lang w:val="uk-UA"/>
              </w:rPr>
              <w:t xml:space="preserve"> </w:t>
            </w:r>
            <w:r>
              <w:rPr>
                <w:rFonts w:ascii="Times New Roman" w:hAnsi="Times New Roman"/>
                <w:spacing w:val="-1"/>
                <w:sz w:val="14"/>
                <w:lang w:val="uk-UA"/>
              </w:rPr>
              <w:t>характеру,</w:t>
            </w:r>
            <w:r>
              <w:rPr>
                <w:rFonts w:ascii="Times New Roman" w:hAnsi="Times New Roman"/>
                <w:sz w:val="14"/>
                <w:lang w:val="uk-UA"/>
              </w:rPr>
              <w:t xml:space="preserve"> рівня, </w:t>
            </w:r>
            <w:r>
              <w:rPr>
                <w:rFonts w:ascii="Times New Roman" w:hAnsi="Times New Roman"/>
                <w:spacing w:val="-1"/>
                <w:sz w:val="14"/>
                <w:lang w:val="uk-UA"/>
              </w:rPr>
              <w:t>контексту,</w:t>
            </w:r>
            <w:r>
              <w:rPr>
                <w:rFonts w:ascii="Times New Roman" w:hAnsi="Times New Roman"/>
                <w:sz w:val="14"/>
                <w:lang w:val="uk-UA"/>
              </w:rPr>
              <w:t xml:space="preserve"> змісту</w:t>
            </w:r>
            <w:r>
              <w:rPr>
                <w:rFonts w:ascii="Times New Roman" w:hAnsi="Times New Roman"/>
                <w:spacing w:val="-2"/>
                <w:sz w:val="14"/>
                <w:lang w:val="uk-UA"/>
              </w:rPr>
              <w:t xml:space="preserve"> </w:t>
            </w:r>
            <w:r>
              <w:rPr>
                <w:rFonts w:ascii="Times New Roman" w:hAnsi="Times New Roman"/>
                <w:sz w:val="14"/>
                <w:lang w:val="uk-UA"/>
              </w:rPr>
              <w:t>і статусу</w:t>
            </w:r>
            <w:r>
              <w:rPr>
                <w:rFonts w:ascii="Times New Roman" w:hAnsi="Times New Roman"/>
                <w:spacing w:val="29"/>
                <w:sz w:val="14"/>
                <w:lang w:val="uk-UA"/>
              </w:rPr>
              <w:t xml:space="preserve"> </w:t>
            </w:r>
            <w:r>
              <w:rPr>
                <w:rFonts w:ascii="Times New Roman" w:hAnsi="Times New Roman"/>
                <w:spacing w:val="-1"/>
                <w:sz w:val="14"/>
                <w:lang w:val="uk-UA"/>
              </w:rPr>
              <w:t>навчання, що було</w:t>
            </w:r>
            <w:r>
              <w:rPr>
                <w:rFonts w:ascii="Times New Roman" w:hAnsi="Times New Roman"/>
                <w:sz w:val="14"/>
                <w:lang w:val="uk-UA"/>
              </w:rPr>
              <w:t xml:space="preserve"> </w:t>
            </w:r>
            <w:r>
              <w:rPr>
                <w:rFonts w:ascii="Times New Roman" w:hAnsi="Times New Roman"/>
                <w:spacing w:val="-1"/>
                <w:sz w:val="14"/>
                <w:lang w:val="uk-UA"/>
              </w:rPr>
              <w:t>виконане та успішно</w:t>
            </w:r>
            <w:r>
              <w:rPr>
                <w:rFonts w:ascii="Times New Roman" w:hAnsi="Times New Roman"/>
                <w:spacing w:val="27"/>
                <w:sz w:val="14"/>
                <w:lang w:val="uk-UA"/>
              </w:rPr>
              <w:t xml:space="preserve"> </w:t>
            </w:r>
            <w:r>
              <w:rPr>
                <w:rFonts w:ascii="Times New Roman" w:hAnsi="Times New Roman"/>
                <w:spacing w:val="-1"/>
                <w:sz w:val="14"/>
                <w:lang w:val="uk-UA"/>
              </w:rPr>
              <w:t>завершене</w:t>
            </w:r>
            <w:r>
              <w:rPr>
                <w:rFonts w:ascii="Times New Roman" w:hAnsi="Times New Roman"/>
                <w:spacing w:val="-2"/>
                <w:sz w:val="14"/>
                <w:lang w:val="uk-UA"/>
              </w:rPr>
              <w:t xml:space="preserve"> </w:t>
            </w:r>
            <w:r>
              <w:rPr>
                <w:rFonts w:ascii="Times New Roman" w:hAnsi="Times New Roman"/>
                <w:spacing w:val="-1"/>
                <w:sz w:val="14"/>
                <w:lang w:val="uk-UA"/>
              </w:rPr>
              <w:t xml:space="preserve">особою, зазначеною </w:t>
            </w:r>
            <w:r>
              <w:rPr>
                <w:rFonts w:ascii="Times New Roman" w:hAnsi="Times New Roman"/>
                <w:sz w:val="14"/>
                <w:lang w:val="uk-UA"/>
              </w:rPr>
              <w:t>в</w:t>
            </w:r>
            <w:r>
              <w:rPr>
                <w:rFonts w:ascii="Times New Roman" w:hAnsi="Times New Roman"/>
                <w:spacing w:val="-1"/>
                <w:sz w:val="14"/>
                <w:lang w:val="uk-UA"/>
              </w:rPr>
              <w:t xml:space="preserve"> оригіналі</w:t>
            </w:r>
            <w:r>
              <w:rPr>
                <w:rFonts w:ascii="Times New Roman" w:hAnsi="Times New Roman"/>
                <w:spacing w:val="20"/>
                <w:sz w:val="14"/>
                <w:lang w:val="uk-UA"/>
              </w:rPr>
              <w:t xml:space="preserve"> </w:t>
            </w:r>
            <w:r>
              <w:rPr>
                <w:rFonts w:ascii="Times New Roman" w:hAnsi="Times New Roman"/>
                <w:spacing w:val="-1"/>
                <w:sz w:val="14"/>
                <w:lang w:val="uk-UA"/>
              </w:rPr>
              <w:t xml:space="preserve">кваліфікаційного документа, </w:t>
            </w:r>
            <w:r>
              <w:rPr>
                <w:rFonts w:ascii="Times New Roman" w:hAnsi="Times New Roman"/>
                <w:sz w:val="14"/>
                <w:lang w:val="uk-UA"/>
              </w:rPr>
              <w:t xml:space="preserve">до </w:t>
            </w:r>
            <w:r>
              <w:rPr>
                <w:rFonts w:ascii="Times New Roman" w:hAnsi="Times New Roman"/>
                <w:spacing w:val="-1"/>
                <w:sz w:val="14"/>
                <w:lang w:val="uk-UA"/>
              </w:rPr>
              <w:t>якого додається</w:t>
            </w:r>
            <w:r>
              <w:rPr>
                <w:rFonts w:ascii="Times New Roman" w:hAnsi="Times New Roman"/>
                <w:spacing w:val="37"/>
                <w:sz w:val="14"/>
                <w:lang w:val="uk-UA"/>
              </w:rPr>
              <w:t xml:space="preserve"> </w:t>
            </w:r>
            <w:r>
              <w:rPr>
                <w:rFonts w:ascii="Times New Roman" w:hAnsi="Times New Roman"/>
                <w:sz w:val="14"/>
                <w:lang w:val="uk-UA"/>
              </w:rPr>
              <w:t>цей</w:t>
            </w:r>
            <w:r>
              <w:rPr>
                <w:rFonts w:ascii="Times New Roman" w:hAnsi="Times New Roman"/>
                <w:spacing w:val="-2"/>
                <w:sz w:val="14"/>
                <w:lang w:val="uk-UA"/>
              </w:rPr>
              <w:t xml:space="preserve"> </w:t>
            </w:r>
            <w:r>
              <w:rPr>
                <w:rFonts w:ascii="Times New Roman" w:hAnsi="Times New Roman"/>
                <w:spacing w:val="-1"/>
                <w:sz w:val="14"/>
                <w:lang w:val="uk-UA"/>
              </w:rPr>
              <w:t>Додаток. Додаток</w:t>
            </w:r>
            <w:r>
              <w:rPr>
                <w:rFonts w:ascii="Times New Roman" w:hAnsi="Times New Roman"/>
                <w:sz w:val="14"/>
                <w:lang w:val="uk-UA"/>
              </w:rPr>
              <w:t xml:space="preserve"> </w:t>
            </w:r>
            <w:r>
              <w:rPr>
                <w:rFonts w:ascii="Times New Roman" w:hAnsi="Times New Roman"/>
                <w:spacing w:val="-1"/>
                <w:sz w:val="14"/>
                <w:lang w:val="uk-UA"/>
              </w:rPr>
              <w:t>не</w:t>
            </w:r>
            <w:r>
              <w:rPr>
                <w:rFonts w:ascii="Times New Roman" w:hAnsi="Times New Roman"/>
                <w:sz w:val="14"/>
                <w:lang w:val="uk-UA"/>
              </w:rPr>
              <w:t xml:space="preserve"> </w:t>
            </w:r>
            <w:r>
              <w:rPr>
                <w:rFonts w:ascii="Times New Roman" w:hAnsi="Times New Roman"/>
                <w:spacing w:val="-1"/>
                <w:sz w:val="14"/>
                <w:lang w:val="uk-UA"/>
              </w:rPr>
              <w:t>повинен</w:t>
            </w:r>
            <w:r>
              <w:rPr>
                <w:rFonts w:ascii="Times New Roman" w:hAnsi="Times New Roman"/>
                <w:sz w:val="14"/>
                <w:lang w:val="uk-UA"/>
              </w:rPr>
              <w:t xml:space="preserve"> </w:t>
            </w:r>
            <w:r>
              <w:rPr>
                <w:rFonts w:ascii="Times New Roman" w:hAnsi="Times New Roman"/>
                <w:spacing w:val="-1"/>
                <w:sz w:val="14"/>
                <w:lang w:val="uk-UA"/>
              </w:rPr>
              <w:t>містити</w:t>
            </w:r>
            <w:r>
              <w:rPr>
                <w:rFonts w:ascii="Times New Roman" w:hAnsi="Times New Roman"/>
                <w:sz w:val="14"/>
                <w:lang w:val="uk-UA"/>
              </w:rPr>
              <w:t xml:space="preserve"> </w:t>
            </w:r>
            <w:r>
              <w:rPr>
                <w:rFonts w:ascii="Times New Roman" w:hAnsi="Times New Roman"/>
                <w:spacing w:val="-1"/>
                <w:sz w:val="14"/>
                <w:lang w:val="uk-UA"/>
              </w:rPr>
              <w:t>жодних</w:t>
            </w:r>
            <w:r>
              <w:rPr>
                <w:rFonts w:ascii="Times New Roman" w:hAnsi="Times New Roman"/>
                <w:spacing w:val="35"/>
                <w:sz w:val="14"/>
                <w:lang w:val="uk-UA"/>
              </w:rPr>
              <w:t xml:space="preserve"> </w:t>
            </w:r>
            <w:r>
              <w:rPr>
                <w:rFonts w:ascii="Times New Roman" w:hAnsi="Times New Roman"/>
                <w:spacing w:val="-1"/>
                <w:sz w:val="14"/>
                <w:lang w:val="uk-UA"/>
              </w:rPr>
              <w:t>оцінювальних</w:t>
            </w:r>
            <w:r>
              <w:rPr>
                <w:rFonts w:ascii="Times New Roman" w:hAnsi="Times New Roman"/>
                <w:sz w:val="14"/>
                <w:lang w:val="uk-UA"/>
              </w:rPr>
              <w:t xml:space="preserve"> </w:t>
            </w:r>
            <w:r>
              <w:rPr>
                <w:rFonts w:ascii="Times New Roman" w:hAnsi="Times New Roman"/>
                <w:spacing w:val="-1"/>
                <w:sz w:val="14"/>
                <w:lang w:val="uk-UA"/>
              </w:rPr>
              <w:t>суджень, тверджень щодо</w:t>
            </w:r>
            <w:r>
              <w:rPr>
                <w:rFonts w:ascii="Times New Roman" w:hAnsi="Times New Roman"/>
                <w:spacing w:val="29"/>
                <w:sz w:val="14"/>
                <w:lang w:val="uk-UA"/>
              </w:rPr>
              <w:t xml:space="preserve"> </w:t>
            </w:r>
            <w:r>
              <w:rPr>
                <w:rFonts w:ascii="Times New Roman" w:hAnsi="Times New Roman"/>
                <w:spacing w:val="-1"/>
                <w:sz w:val="14"/>
                <w:lang w:val="uk-UA"/>
              </w:rPr>
              <w:t>еквівалентності</w:t>
            </w:r>
            <w:r>
              <w:rPr>
                <w:rFonts w:ascii="Times New Roman" w:hAnsi="Times New Roman"/>
                <w:sz w:val="14"/>
                <w:lang w:val="uk-UA"/>
              </w:rPr>
              <w:t xml:space="preserve"> </w:t>
            </w:r>
            <w:r>
              <w:rPr>
                <w:rFonts w:ascii="Times New Roman" w:hAnsi="Times New Roman"/>
                <w:spacing w:val="-1"/>
                <w:sz w:val="14"/>
                <w:lang w:val="uk-UA"/>
              </w:rPr>
              <w:t>чи пропозицій</w:t>
            </w:r>
            <w:r>
              <w:rPr>
                <w:rFonts w:ascii="Times New Roman" w:hAnsi="Times New Roman"/>
                <w:sz w:val="14"/>
                <w:lang w:val="uk-UA"/>
              </w:rPr>
              <w:t xml:space="preserve"> </w:t>
            </w:r>
            <w:r>
              <w:rPr>
                <w:rFonts w:ascii="Times New Roman" w:hAnsi="Times New Roman"/>
                <w:spacing w:val="-1"/>
                <w:sz w:val="14"/>
                <w:lang w:val="uk-UA"/>
              </w:rPr>
              <w:t>щодо</w:t>
            </w:r>
            <w:r>
              <w:rPr>
                <w:rFonts w:ascii="Times New Roman" w:hAnsi="Times New Roman"/>
                <w:sz w:val="14"/>
                <w:lang w:val="uk-UA"/>
              </w:rPr>
              <w:t xml:space="preserve"> </w:t>
            </w:r>
            <w:r>
              <w:rPr>
                <w:rFonts w:ascii="Times New Roman" w:hAnsi="Times New Roman"/>
                <w:spacing w:val="-1"/>
                <w:sz w:val="14"/>
                <w:lang w:val="uk-UA"/>
              </w:rPr>
              <w:t>визнання.</w:t>
            </w:r>
          </w:p>
          <w:p w:rsidR="001113B0" w:rsidRDefault="001113B0" w:rsidP="00BE5113">
            <w:pPr>
              <w:spacing w:line="240" w:lineRule="auto"/>
              <w:ind w:left="113" w:right="278"/>
              <w:contextualSpacing/>
              <w:rPr>
                <w:rFonts w:ascii="Times New Roman" w:hAnsi="Times New Roman"/>
                <w:sz w:val="14"/>
                <w:szCs w:val="14"/>
                <w:lang w:val="uk-UA"/>
              </w:rPr>
            </w:pPr>
            <w:r>
              <w:rPr>
                <w:rFonts w:ascii="Times New Roman" w:hAnsi="Times New Roman"/>
                <w:spacing w:val="-1"/>
                <w:sz w:val="14"/>
                <w:lang w:val="uk-UA"/>
              </w:rPr>
              <w:t>Інформація</w:t>
            </w:r>
            <w:r>
              <w:rPr>
                <w:rFonts w:ascii="Times New Roman" w:hAnsi="Times New Roman"/>
                <w:sz w:val="14"/>
                <w:lang w:val="uk-UA"/>
              </w:rPr>
              <w:t xml:space="preserve"> </w:t>
            </w:r>
            <w:r>
              <w:rPr>
                <w:rFonts w:ascii="Times New Roman" w:hAnsi="Times New Roman"/>
                <w:spacing w:val="-1"/>
                <w:sz w:val="14"/>
                <w:lang w:val="uk-UA"/>
              </w:rPr>
              <w:t>має бути</w:t>
            </w:r>
            <w:r>
              <w:rPr>
                <w:rFonts w:ascii="Times New Roman" w:hAnsi="Times New Roman"/>
                <w:sz w:val="14"/>
                <w:lang w:val="uk-UA"/>
              </w:rPr>
              <w:t xml:space="preserve"> </w:t>
            </w:r>
            <w:r>
              <w:rPr>
                <w:rFonts w:ascii="Times New Roman" w:hAnsi="Times New Roman"/>
                <w:spacing w:val="-1"/>
                <w:sz w:val="14"/>
                <w:lang w:val="uk-UA"/>
              </w:rPr>
              <w:t xml:space="preserve">наведена </w:t>
            </w:r>
            <w:r>
              <w:rPr>
                <w:rFonts w:ascii="Times New Roman" w:hAnsi="Times New Roman"/>
                <w:sz w:val="14"/>
                <w:lang w:val="uk-UA"/>
              </w:rPr>
              <w:t>в</w:t>
            </w:r>
            <w:r>
              <w:rPr>
                <w:rFonts w:ascii="Times New Roman" w:hAnsi="Times New Roman"/>
                <w:spacing w:val="-1"/>
                <w:sz w:val="14"/>
                <w:lang w:val="uk-UA"/>
              </w:rPr>
              <w:t xml:space="preserve"> усіх</w:t>
            </w:r>
            <w:r>
              <w:rPr>
                <w:rFonts w:ascii="Times New Roman" w:hAnsi="Times New Roman"/>
                <w:sz w:val="14"/>
                <w:lang w:val="uk-UA"/>
              </w:rPr>
              <w:t xml:space="preserve"> </w:t>
            </w:r>
            <w:r>
              <w:rPr>
                <w:rFonts w:ascii="Times New Roman" w:hAnsi="Times New Roman"/>
                <w:spacing w:val="-1"/>
                <w:sz w:val="14"/>
                <w:lang w:val="uk-UA"/>
              </w:rPr>
              <w:t>восьми</w:t>
            </w:r>
            <w:r>
              <w:rPr>
                <w:rFonts w:ascii="Times New Roman" w:hAnsi="Times New Roman"/>
                <w:spacing w:val="29"/>
                <w:sz w:val="14"/>
                <w:lang w:val="uk-UA"/>
              </w:rPr>
              <w:t xml:space="preserve"> </w:t>
            </w:r>
            <w:r>
              <w:rPr>
                <w:rFonts w:ascii="Times New Roman" w:hAnsi="Times New Roman"/>
                <w:spacing w:val="-1"/>
                <w:sz w:val="14"/>
                <w:lang w:val="uk-UA"/>
              </w:rPr>
              <w:t>розділах. Якщо інформація</w:t>
            </w:r>
            <w:r>
              <w:rPr>
                <w:rFonts w:ascii="Times New Roman" w:hAnsi="Times New Roman"/>
                <w:sz w:val="14"/>
                <w:lang w:val="uk-UA"/>
              </w:rPr>
              <w:t xml:space="preserve"> не</w:t>
            </w:r>
            <w:r>
              <w:rPr>
                <w:rFonts w:ascii="Times New Roman" w:hAnsi="Times New Roman"/>
                <w:spacing w:val="-1"/>
                <w:sz w:val="14"/>
                <w:lang w:val="uk-UA"/>
              </w:rPr>
              <w:t xml:space="preserve"> надається,</w:t>
            </w:r>
            <w:r>
              <w:rPr>
                <w:rFonts w:ascii="Times New Roman" w:hAnsi="Times New Roman"/>
                <w:spacing w:val="-2"/>
                <w:sz w:val="14"/>
                <w:lang w:val="uk-UA"/>
              </w:rPr>
              <w:t xml:space="preserve"> </w:t>
            </w:r>
            <w:r>
              <w:rPr>
                <w:rFonts w:ascii="Times New Roman" w:hAnsi="Times New Roman"/>
                <w:spacing w:val="-1"/>
                <w:sz w:val="14"/>
                <w:lang w:val="uk-UA"/>
              </w:rPr>
              <w:t>слід</w:t>
            </w:r>
            <w:r>
              <w:rPr>
                <w:rFonts w:ascii="Times New Roman" w:hAnsi="Times New Roman"/>
                <w:spacing w:val="39"/>
                <w:sz w:val="14"/>
                <w:lang w:val="uk-UA"/>
              </w:rPr>
              <w:t xml:space="preserve"> </w:t>
            </w:r>
            <w:r>
              <w:rPr>
                <w:rFonts w:ascii="Times New Roman" w:hAnsi="Times New Roman"/>
                <w:spacing w:val="-1"/>
                <w:sz w:val="14"/>
                <w:lang w:val="uk-UA"/>
              </w:rPr>
              <w:t>зазначити</w:t>
            </w:r>
            <w:r>
              <w:rPr>
                <w:rFonts w:ascii="Times New Roman" w:hAnsi="Times New Roman"/>
                <w:spacing w:val="-2"/>
                <w:sz w:val="14"/>
                <w:lang w:val="uk-UA"/>
              </w:rPr>
              <w:t xml:space="preserve"> </w:t>
            </w:r>
            <w:r>
              <w:rPr>
                <w:rFonts w:ascii="Times New Roman" w:hAnsi="Times New Roman"/>
                <w:spacing w:val="-1"/>
                <w:sz w:val="14"/>
                <w:lang w:val="uk-UA"/>
              </w:rPr>
              <w:t>причину</w:t>
            </w:r>
            <w:r>
              <w:rPr>
                <w:rFonts w:ascii="Times New Roman" w:hAnsi="Times New Roman"/>
                <w:spacing w:val="-2"/>
                <w:sz w:val="14"/>
                <w:lang w:val="uk-UA"/>
              </w:rPr>
              <w:t xml:space="preserve"> </w:t>
            </w:r>
            <w:r>
              <w:rPr>
                <w:rFonts w:ascii="Times New Roman" w:hAnsi="Times New Roman"/>
                <w:spacing w:val="-1"/>
                <w:sz w:val="14"/>
                <w:lang w:val="uk-UA"/>
              </w:rPr>
              <w:t>її</w:t>
            </w:r>
            <w:r>
              <w:rPr>
                <w:rFonts w:ascii="Times New Roman" w:hAnsi="Times New Roman"/>
                <w:sz w:val="14"/>
                <w:lang w:val="uk-UA"/>
              </w:rPr>
              <w:t xml:space="preserve"> </w:t>
            </w:r>
            <w:r>
              <w:rPr>
                <w:rFonts w:ascii="Times New Roman" w:hAnsi="Times New Roman"/>
                <w:spacing w:val="-1"/>
                <w:sz w:val="14"/>
                <w:lang w:val="uk-UA"/>
              </w:rPr>
              <w:t>відсутності.</w:t>
            </w:r>
          </w:p>
          <w:p w:rsidR="009A5821" w:rsidRPr="00A83B97" w:rsidRDefault="009A5821" w:rsidP="00BE5113">
            <w:pPr>
              <w:spacing w:after="0" w:line="240" w:lineRule="auto"/>
              <w:rPr>
                <w:lang w:val="uk-UA"/>
              </w:rPr>
            </w:pPr>
          </w:p>
        </w:tc>
        <w:tc>
          <w:tcPr>
            <w:tcW w:w="3588" w:type="dxa"/>
          </w:tcPr>
          <w:p w:rsidR="009A5821" w:rsidRPr="00A83B97" w:rsidRDefault="009A5821" w:rsidP="00BE5113">
            <w:pPr>
              <w:widowControl w:val="0"/>
              <w:autoSpaceDE w:val="0"/>
              <w:autoSpaceDN w:val="0"/>
              <w:adjustRightInd w:val="0"/>
              <w:spacing w:after="0" w:line="240" w:lineRule="auto"/>
              <w:jc w:val="right"/>
              <w:rPr>
                <w:rFonts w:ascii="Times New Roman" w:hAnsi="Times New Roman"/>
                <w:color w:val="000000"/>
                <w:sz w:val="14"/>
                <w:szCs w:val="14"/>
                <w:lang w:val="uk-UA"/>
              </w:rPr>
            </w:pPr>
          </w:p>
          <w:p w:rsidR="009A5821" w:rsidRPr="00A83B97" w:rsidRDefault="009A5821" w:rsidP="00BE5113">
            <w:pPr>
              <w:widowControl w:val="0"/>
              <w:autoSpaceDE w:val="0"/>
              <w:autoSpaceDN w:val="0"/>
              <w:adjustRightInd w:val="0"/>
              <w:spacing w:after="0" w:line="240" w:lineRule="auto"/>
              <w:jc w:val="right"/>
              <w:rPr>
                <w:rFonts w:ascii="Times New Roman" w:hAnsi="Times New Roman"/>
                <w:color w:val="000000"/>
                <w:sz w:val="14"/>
                <w:szCs w:val="14"/>
                <w:lang w:val="uk-UA"/>
              </w:rPr>
            </w:pPr>
            <w:r w:rsidRPr="00A83B97">
              <w:rPr>
                <w:rFonts w:ascii="Times New Roman" w:hAnsi="Times New Roman"/>
                <w:color w:val="000000"/>
                <w:sz w:val="14"/>
                <w:szCs w:val="14"/>
                <w:lang w:val="uk-UA"/>
              </w:rPr>
              <w:t>This Diploma Supplement follows the model developed by the European Commission, Council of  Europe and UNESCO/CEPES. The purpose of the supplement is to provide sufficient independent data to improve the international «transparency» and fair academic and professional recognition of qualifications (diplomas, degrees, certificates etc.). It is designed to provide a description of the nature, level, context, content and status of the studies that were pursued and successfully completed by the individual named on the original qualification to which this supplement is appended. It should be free from any value judgements, equivalence statements or suggestions about recognition. Information in all eight sections should be provided. Where information is not provided, an explanation should give the reason why.</w:t>
            </w:r>
          </w:p>
          <w:p w:rsidR="009A5821" w:rsidRPr="00A83B97" w:rsidRDefault="009A5821" w:rsidP="00BE5113">
            <w:pPr>
              <w:spacing w:after="0" w:line="240" w:lineRule="auto"/>
              <w:jc w:val="right"/>
              <w:rPr>
                <w:lang w:val="uk-UA"/>
              </w:rPr>
            </w:pPr>
          </w:p>
        </w:tc>
      </w:tr>
    </w:tbl>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uk-UA"/>
        </w:rPr>
      </w:pPr>
      <w:r w:rsidRPr="00A83B97">
        <w:rPr>
          <w:rFonts w:ascii="Times New Roman" w:hAnsi="Times New Roman"/>
          <w:b/>
          <w:bCs/>
          <w:color w:val="000080"/>
          <w:sz w:val="18"/>
          <w:szCs w:val="18"/>
          <w:lang w:val="uk-UA"/>
        </w:rPr>
        <w:t>1. ІНФОРМАЦІЯ ПРО ВИПУСКНИКА</w:t>
      </w:r>
    </w:p>
    <w:p w:rsidR="009A5821" w:rsidRPr="00BA0897" w:rsidRDefault="00C67FCF" w:rsidP="00BE5113">
      <w:pPr>
        <w:spacing w:after="0" w:line="240" w:lineRule="auto"/>
        <w:rPr>
          <w:rFonts w:ascii="Times New Roman" w:hAnsi="Times New Roman"/>
          <w:b/>
          <w:bCs/>
          <w:color w:val="000080"/>
          <w:sz w:val="18"/>
          <w:szCs w:val="18"/>
          <w:lang w:val="en-US"/>
        </w:rPr>
      </w:pPr>
      <w:r w:rsidRPr="00A83B97">
        <w:rPr>
          <w:rFonts w:ascii="Times New Roman" w:hAnsi="Times New Roman"/>
          <w:b/>
          <w:bCs/>
          <w:color w:val="000080"/>
          <w:sz w:val="18"/>
          <w:szCs w:val="18"/>
          <w:lang w:val="uk-UA"/>
        </w:rPr>
        <w:t>INFORMATION ABOUT THE GRADUATE</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2"/>
      </w:tblGrid>
      <w:tr w:rsidR="00C67FCF" w:rsidRPr="00186182" w:rsidTr="00C67FCF">
        <w:tc>
          <w:tcPr>
            <w:tcW w:w="5381" w:type="dxa"/>
          </w:tcPr>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1.1.  Прізвище</w:t>
            </w:r>
          </w:p>
          <w:p w:rsidR="00C67FCF" w:rsidRPr="00A83B97" w:rsidRDefault="00C67FCF" w:rsidP="00BE5113">
            <w:pPr>
              <w:widowControl w:val="0"/>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Family name(s)</w:t>
            </w:r>
          </w:p>
          <w:p w:rsidR="00C67FCF" w:rsidRPr="00A83B97" w:rsidRDefault="00C67FCF" w:rsidP="00BE5113">
            <w:pPr>
              <w:widowControl w:val="0"/>
              <w:autoSpaceDE w:val="0"/>
              <w:autoSpaceDN w:val="0"/>
              <w:adjustRightInd w:val="0"/>
              <w:spacing w:after="0" w:line="240" w:lineRule="auto"/>
              <w:rPr>
                <w:rFonts w:ascii="Times New Roman" w:hAnsi="Times New Roman"/>
                <w:color w:val="000000"/>
                <w:sz w:val="18"/>
                <w:szCs w:val="18"/>
                <w:lang w:val="uk-UA"/>
              </w:rPr>
            </w:pPr>
            <w:r w:rsidRPr="00A83B97">
              <w:rPr>
                <w:rFonts w:ascii="Times New Roman" w:hAnsi="Times New Roman"/>
                <w:color w:val="000000"/>
                <w:sz w:val="18"/>
                <w:szCs w:val="18"/>
                <w:lang w:val="uk-UA"/>
              </w:rPr>
              <w:t>{surname_ukr}</w:t>
            </w:r>
          </w:p>
          <w:p w:rsidR="00C67FCF" w:rsidRPr="00A83B97" w:rsidRDefault="00C67FCF" w:rsidP="00BE5113">
            <w:pPr>
              <w:spacing w:after="0" w:line="240" w:lineRule="auto"/>
              <w:rPr>
                <w:rFonts w:ascii="Times New Roman" w:hAnsi="Times New Roman"/>
                <w:color w:val="000000"/>
                <w:sz w:val="18"/>
                <w:szCs w:val="18"/>
                <w:lang w:val="uk-UA"/>
              </w:rPr>
            </w:pPr>
            <w:r w:rsidRPr="00A83B97">
              <w:rPr>
                <w:rFonts w:ascii="Times New Roman" w:hAnsi="Times New Roman"/>
                <w:color w:val="000000"/>
                <w:sz w:val="18"/>
                <w:szCs w:val="18"/>
                <w:lang w:val="uk-UA"/>
              </w:rPr>
              <w:t>{surname_eng}</w:t>
            </w:r>
          </w:p>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1.3. Дата народження</w:t>
            </w:r>
            <w:r w:rsidR="001C7063">
              <w:rPr>
                <w:rFonts w:ascii="Times New Roman" w:hAnsi="Times New Roman"/>
                <w:b/>
                <w:bCs/>
                <w:color w:val="000000"/>
                <w:sz w:val="14"/>
                <w:szCs w:val="14"/>
                <w:lang w:val="uk-UA"/>
              </w:rPr>
              <w:t xml:space="preserve"> (число/місяць/рік)</w:t>
            </w:r>
          </w:p>
          <w:p w:rsidR="00C67FCF" w:rsidRPr="00BA0897" w:rsidRDefault="00C67FCF" w:rsidP="00BE5113">
            <w:pPr>
              <w:spacing w:after="0" w:line="240" w:lineRule="auto"/>
              <w:rPr>
                <w:rFonts w:ascii="Times New Roman" w:hAnsi="Times New Roman"/>
                <w:b/>
                <w:bCs/>
                <w:color w:val="000000"/>
                <w:sz w:val="14"/>
                <w:szCs w:val="14"/>
                <w:lang w:val="en-US"/>
              </w:rPr>
            </w:pPr>
            <w:r w:rsidRPr="00A83B97">
              <w:rPr>
                <w:rFonts w:ascii="Times New Roman" w:hAnsi="Times New Roman"/>
                <w:b/>
                <w:bCs/>
                <w:color w:val="000000"/>
                <w:sz w:val="14"/>
                <w:szCs w:val="14"/>
                <w:lang w:val="uk-UA"/>
              </w:rPr>
              <w:t>Date of birth</w:t>
            </w:r>
            <w:r w:rsidR="00BA0897">
              <w:rPr>
                <w:rFonts w:ascii="Times New Roman" w:hAnsi="Times New Roman"/>
                <w:b/>
                <w:bCs/>
                <w:color w:val="000000"/>
                <w:sz w:val="14"/>
                <w:szCs w:val="14"/>
                <w:lang w:val="en-US"/>
              </w:rPr>
              <w:t xml:space="preserve"> (day/month/year)</w:t>
            </w:r>
          </w:p>
          <w:p w:rsidR="00C67FCF" w:rsidRPr="00A83B97" w:rsidRDefault="00C67FCF" w:rsidP="00BE5113">
            <w:pPr>
              <w:widowControl w:val="0"/>
              <w:autoSpaceDE w:val="0"/>
              <w:autoSpaceDN w:val="0"/>
              <w:adjustRightInd w:val="0"/>
              <w:spacing w:after="0" w:line="240" w:lineRule="auto"/>
              <w:rPr>
                <w:rFonts w:ascii="Times New Roman" w:hAnsi="Times New Roman"/>
                <w:color w:val="000000"/>
                <w:sz w:val="18"/>
                <w:szCs w:val="18"/>
                <w:lang w:val="uk-UA"/>
              </w:rPr>
            </w:pPr>
            <w:r w:rsidRPr="00A83B97">
              <w:rPr>
                <w:rFonts w:ascii="Times New Roman" w:hAnsi="Times New Roman"/>
                <w:color w:val="000000"/>
                <w:sz w:val="18"/>
                <w:szCs w:val="18"/>
                <w:lang w:val="uk-UA"/>
              </w:rPr>
              <w:t>{</w:t>
            </w:r>
            <w:r w:rsidR="00854C28" w:rsidRPr="00854C28">
              <w:rPr>
                <w:rFonts w:ascii="Times New Roman" w:hAnsi="Times New Roman"/>
                <w:color w:val="000000"/>
                <w:sz w:val="18"/>
                <w:szCs w:val="18"/>
                <w:lang w:val="uk-UA"/>
              </w:rPr>
              <w:t>date_birth</w:t>
            </w:r>
            <w:r w:rsidRPr="00A83B97">
              <w:rPr>
                <w:rFonts w:ascii="Times New Roman" w:hAnsi="Times New Roman"/>
                <w:color w:val="000000"/>
                <w:sz w:val="18"/>
                <w:szCs w:val="18"/>
                <w:lang w:val="uk-UA"/>
              </w:rPr>
              <w:t>}</w:t>
            </w:r>
          </w:p>
        </w:tc>
        <w:tc>
          <w:tcPr>
            <w:tcW w:w="5381" w:type="dxa"/>
          </w:tcPr>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1.2.  Ім’я та по батькові</w:t>
            </w:r>
          </w:p>
          <w:p w:rsidR="00C67FCF" w:rsidRPr="00A83B97" w:rsidRDefault="00C67FCF" w:rsidP="00BE5113">
            <w:pPr>
              <w:widowControl w:val="0"/>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Given name(s)</w:t>
            </w:r>
          </w:p>
          <w:p w:rsidR="00C67FCF" w:rsidRPr="00A83B97" w:rsidRDefault="00C67FCF" w:rsidP="00BE5113">
            <w:pPr>
              <w:widowControl w:val="0"/>
              <w:autoSpaceDE w:val="0"/>
              <w:autoSpaceDN w:val="0"/>
              <w:adjustRightInd w:val="0"/>
              <w:spacing w:after="0" w:line="240" w:lineRule="auto"/>
              <w:rPr>
                <w:rFonts w:ascii="Times New Roman" w:hAnsi="Times New Roman"/>
                <w:color w:val="000000"/>
                <w:sz w:val="18"/>
                <w:szCs w:val="18"/>
                <w:lang w:val="uk-UA"/>
              </w:rPr>
            </w:pPr>
            <w:r w:rsidRPr="00A83B97">
              <w:rPr>
                <w:rFonts w:ascii="Times New Roman" w:hAnsi="Times New Roman"/>
                <w:color w:val="000000"/>
                <w:sz w:val="18"/>
                <w:szCs w:val="18"/>
                <w:lang w:val="uk-UA"/>
              </w:rPr>
              <w:t>{name_ukr} {middlename_ukr}</w:t>
            </w:r>
          </w:p>
          <w:p w:rsidR="00C67FCF" w:rsidRPr="00AD0661" w:rsidRDefault="00AD0661" w:rsidP="00BE5113">
            <w:pPr>
              <w:widowControl w:val="0"/>
              <w:autoSpaceDE w:val="0"/>
              <w:autoSpaceDN w:val="0"/>
              <w:adjustRightInd w:val="0"/>
              <w:spacing w:after="0" w:line="240" w:lineRule="auto"/>
              <w:rPr>
                <w:rFonts w:ascii="Times New Roman" w:hAnsi="Times New Roman"/>
                <w:color w:val="000000"/>
                <w:sz w:val="18"/>
                <w:szCs w:val="18"/>
                <w:lang w:val="en-US"/>
              </w:rPr>
            </w:pPr>
            <w:r>
              <w:rPr>
                <w:rFonts w:ascii="Times New Roman" w:hAnsi="Times New Roman"/>
                <w:color w:val="000000"/>
                <w:sz w:val="18"/>
                <w:szCs w:val="18"/>
                <w:lang w:val="uk-UA"/>
              </w:rPr>
              <w:t>{name_eng}</w:t>
            </w:r>
            <w:r w:rsidR="00186182">
              <w:rPr>
                <w:rFonts w:ascii="Times New Roman" w:hAnsi="Times New Roman"/>
                <w:color w:val="000000"/>
                <w:sz w:val="18"/>
                <w:szCs w:val="18"/>
                <w:lang w:val="uk-UA"/>
              </w:rPr>
              <w:t xml:space="preserve"> {middlename_</w:t>
            </w:r>
            <w:r w:rsidR="00186182">
              <w:rPr>
                <w:rFonts w:ascii="Times New Roman" w:hAnsi="Times New Roman"/>
                <w:color w:val="000000"/>
                <w:sz w:val="18"/>
                <w:szCs w:val="18"/>
                <w:lang w:val="uk-UA"/>
              </w:rPr>
              <w:t>eng</w:t>
            </w:r>
            <w:r w:rsidR="00186182" w:rsidRPr="00A83B97">
              <w:rPr>
                <w:rFonts w:ascii="Times New Roman" w:hAnsi="Times New Roman"/>
                <w:color w:val="000000"/>
                <w:sz w:val="18"/>
                <w:szCs w:val="18"/>
                <w:lang w:val="uk-UA"/>
              </w:rPr>
              <w:t>}</w:t>
            </w:r>
            <w:bookmarkStart w:id="0" w:name="_GoBack"/>
            <w:bookmarkEnd w:id="0"/>
          </w:p>
          <w:p w:rsidR="00C67FCF" w:rsidRPr="00A83B97" w:rsidRDefault="00C67FCF" w:rsidP="00BE5113">
            <w:pPr>
              <w:spacing w:after="0" w:line="240" w:lineRule="auto"/>
              <w:rPr>
                <w:rFonts w:ascii="Times New Roman" w:hAnsi="Times New Roman"/>
                <w:color w:val="000080"/>
                <w:sz w:val="18"/>
                <w:szCs w:val="18"/>
                <w:lang w:val="uk-UA"/>
              </w:rPr>
            </w:pPr>
          </w:p>
        </w:tc>
      </w:tr>
    </w:tbl>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uk-UA"/>
        </w:rPr>
      </w:pPr>
      <w:r w:rsidRPr="00A83B97">
        <w:rPr>
          <w:rFonts w:ascii="Times New Roman" w:hAnsi="Times New Roman"/>
          <w:b/>
          <w:bCs/>
          <w:color w:val="000080"/>
          <w:sz w:val="18"/>
          <w:szCs w:val="18"/>
          <w:lang w:val="uk-UA"/>
        </w:rPr>
        <w:t>2.  ІНФОРМАЦІЯ ПРО ЗДОБУТУ КВАЛІФІКАЦІЮ</w:t>
      </w:r>
    </w:p>
    <w:p w:rsidR="00C67FCF" w:rsidRPr="00A83B97" w:rsidRDefault="00C67FCF" w:rsidP="00BE5113">
      <w:pPr>
        <w:widowControl w:val="0"/>
        <w:autoSpaceDE w:val="0"/>
        <w:autoSpaceDN w:val="0"/>
        <w:adjustRightInd w:val="0"/>
        <w:spacing w:after="0" w:line="240" w:lineRule="auto"/>
        <w:rPr>
          <w:rFonts w:ascii="Times New Roman" w:hAnsi="Times New Roman"/>
          <w:b/>
          <w:bCs/>
          <w:color w:val="000080"/>
          <w:sz w:val="18"/>
          <w:szCs w:val="18"/>
          <w:lang w:val="uk-UA"/>
        </w:rPr>
      </w:pPr>
      <w:r w:rsidRPr="00A83B97">
        <w:rPr>
          <w:rFonts w:ascii="Times New Roman" w:hAnsi="Times New Roman"/>
          <w:b/>
          <w:bCs/>
          <w:color w:val="000080"/>
          <w:sz w:val="18"/>
          <w:szCs w:val="18"/>
          <w:lang w:val="uk-UA"/>
        </w:rPr>
        <w:t>INFORMATION ABOUT THE QUALIFICATION</w:t>
      </w:r>
    </w:p>
    <w:p w:rsidR="001113B0" w:rsidRPr="002A4C9C" w:rsidRDefault="001113B0"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2.1. Кваліфікація</w:t>
      </w:r>
      <w:r>
        <w:rPr>
          <w:rFonts w:ascii="Times New Roman" w:hAnsi="Times New Roman"/>
          <w:b/>
          <w:bCs/>
          <w:color w:val="000000"/>
          <w:sz w:val="14"/>
          <w:szCs w:val="14"/>
          <w:lang w:val="uk-UA"/>
        </w:rPr>
        <w:t xml:space="preserve"> випускника: ступінь вищої освіти, спеціальність (за необхідності – спеціалізація, освітня програма, професійна кваліфікація)</w:t>
      </w:r>
    </w:p>
    <w:p w:rsidR="001113B0" w:rsidRDefault="001C7063" w:rsidP="00BE5113">
      <w:pPr>
        <w:widowControl w:val="0"/>
        <w:autoSpaceDE w:val="0"/>
        <w:autoSpaceDN w:val="0"/>
        <w:adjustRightInd w:val="0"/>
        <w:spacing w:after="0" w:line="240" w:lineRule="auto"/>
        <w:rPr>
          <w:rFonts w:ascii="Times New Roman" w:hAnsi="Times New Roman"/>
          <w:b/>
          <w:bCs/>
          <w:color w:val="000000"/>
          <w:sz w:val="14"/>
          <w:szCs w:val="14"/>
          <w:lang w:val="en-US"/>
        </w:rPr>
      </w:pPr>
      <w:r>
        <w:rPr>
          <w:rFonts w:ascii="Times New Roman" w:hAnsi="Times New Roman"/>
          <w:b/>
          <w:bCs/>
          <w:color w:val="000000"/>
          <w:sz w:val="14"/>
          <w:szCs w:val="14"/>
          <w:lang w:val="en-US"/>
        </w:rPr>
        <w:t>Qualification:</w:t>
      </w:r>
      <w:r w:rsidR="001113B0">
        <w:rPr>
          <w:rFonts w:ascii="Times New Roman" w:hAnsi="Times New Roman"/>
          <w:b/>
          <w:bCs/>
          <w:color w:val="000000"/>
          <w:sz w:val="14"/>
          <w:szCs w:val="14"/>
          <w:lang w:val="en-US"/>
        </w:rPr>
        <w:t xml:space="preserve"> Degree, Program Subject Area ( if necessary Study program, Education program, Professional qualification)  </w:t>
      </w:r>
    </w:p>
    <w:p w:rsidR="004E7C8A" w:rsidRPr="001113B0" w:rsidRDefault="004E7C8A"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p>
    <w:p w:rsidR="004E7C8A" w:rsidRDefault="004E7C8A"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p>
    <w:p w:rsidR="00C67FCF" w:rsidRPr="00AD0661"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 xml:space="preserve">2.2. </w:t>
      </w:r>
      <w:r w:rsidR="00AD0661">
        <w:rPr>
          <w:rFonts w:ascii="Times New Roman" w:hAnsi="Times New Roman"/>
          <w:b/>
          <w:bCs/>
          <w:color w:val="000000"/>
          <w:sz w:val="14"/>
          <w:szCs w:val="14"/>
          <w:lang w:val="uk-UA"/>
        </w:rPr>
        <w:t>Галузь знань</w:t>
      </w:r>
    </w:p>
    <w:p w:rsidR="00C67FCF" w:rsidRPr="00A83B97" w:rsidRDefault="00AD0661" w:rsidP="00BE5113">
      <w:pPr>
        <w:widowControl w:val="0"/>
        <w:autoSpaceDE w:val="0"/>
        <w:autoSpaceDN w:val="0"/>
        <w:adjustRightInd w:val="0"/>
        <w:spacing w:after="0" w:line="240" w:lineRule="auto"/>
        <w:jc w:val="both"/>
        <w:rPr>
          <w:rFonts w:ascii="Times New Roman" w:hAnsi="Times New Roman"/>
          <w:b/>
          <w:bCs/>
          <w:color w:val="000000"/>
          <w:sz w:val="14"/>
          <w:szCs w:val="14"/>
          <w:lang w:val="uk-UA"/>
        </w:rPr>
      </w:pPr>
      <w:r w:rsidRPr="00952EDF">
        <w:rPr>
          <w:rFonts w:ascii="Times New Roman" w:hAnsi="Times New Roman"/>
          <w:b/>
          <w:bCs/>
          <w:color w:val="000000"/>
          <w:sz w:val="14"/>
          <w:szCs w:val="14"/>
          <w:lang w:val="uk-UA"/>
        </w:rPr>
        <w:t xml:space="preserve"> </w:t>
      </w:r>
      <w:r>
        <w:rPr>
          <w:rFonts w:ascii="Times New Roman" w:hAnsi="Times New Roman"/>
          <w:b/>
          <w:bCs/>
          <w:color w:val="000000"/>
          <w:sz w:val="14"/>
          <w:szCs w:val="14"/>
          <w:lang w:val="en-US"/>
        </w:rPr>
        <w:t>Field</w:t>
      </w:r>
      <w:r w:rsidRPr="00952EDF">
        <w:rPr>
          <w:rFonts w:ascii="Times New Roman" w:hAnsi="Times New Roman"/>
          <w:b/>
          <w:bCs/>
          <w:color w:val="000000"/>
          <w:sz w:val="14"/>
          <w:szCs w:val="14"/>
          <w:lang w:val="uk-UA"/>
        </w:rPr>
        <w:t xml:space="preserve"> </w:t>
      </w:r>
      <w:r>
        <w:rPr>
          <w:rFonts w:ascii="Times New Roman" w:hAnsi="Times New Roman"/>
          <w:b/>
          <w:bCs/>
          <w:color w:val="000000"/>
          <w:sz w:val="14"/>
          <w:szCs w:val="14"/>
          <w:lang w:val="en-US"/>
        </w:rPr>
        <w:t>of</w:t>
      </w:r>
      <w:r w:rsidRPr="00952EDF">
        <w:rPr>
          <w:rFonts w:ascii="Times New Roman" w:hAnsi="Times New Roman"/>
          <w:b/>
          <w:bCs/>
          <w:color w:val="000000"/>
          <w:sz w:val="14"/>
          <w:szCs w:val="14"/>
          <w:lang w:val="uk-UA"/>
        </w:rPr>
        <w:t xml:space="preserve"> </w:t>
      </w:r>
      <w:r>
        <w:rPr>
          <w:rFonts w:ascii="Times New Roman" w:hAnsi="Times New Roman"/>
          <w:b/>
          <w:bCs/>
          <w:color w:val="000000"/>
          <w:sz w:val="14"/>
          <w:szCs w:val="14"/>
          <w:lang w:val="en-US"/>
        </w:rPr>
        <w:t>study</w:t>
      </w:r>
      <w:r>
        <w:rPr>
          <w:rFonts w:ascii="Times New Roman" w:hAnsi="Times New Roman"/>
          <w:b/>
          <w:bCs/>
          <w:color w:val="000000"/>
          <w:sz w:val="14"/>
          <w:szCs w:val="14"/>
          <w:lang w:val="uk-UA"/>
        </w:rPr>
        <w:t xml:space="preserve">  </w:t>
      </w:r>
    </w:p>
    <w:p w:rsidR="004E7C8A" w:rsidRDefault="004E7C8A" w:rsidP="00BE5113">
      <w:pPr>
        <w:widowControl w:val="0"/>
        <w:pBdr>
          <w:bottom w:val="single" w:sz="6" w:space="0" w:color="000000"/>
        </w:pBdr>
        <w:autoSpaceDE w:val="0"/>
        <w:autoSpaceDN w:val="0"/>
        <w:adjustRightInd w:val="0"/>
        <w:spacing w:after="0" w:line="240" w:lineRule="auto"/>
        <w:rPr>
          <w:rFonts w:ascii="Times New Roman" w:hAnsi="Times New Roman"/>
          <w:color w:val="000000"/>
          <w:sz w:val="16"/>
          <w:szCs w:val="16"/>
          <w:lang w:val="uk-UA"/>
        </w:rPr>
      </w:pPr>
    </w:p>
    <w:p w:rsidR="004E7C8A" w:rsidRDefault="004E7C8A" w:rsidP="00BE5113">
      <w:pPr>
        <w:widowControl w:val="0"/>
        <w:pBdr>
          <w:bottom w:val="single" w:sz="6" w:space="0" w:color="000000"/>
        </w:pBdr>
        <w:autoSpaceDE w:val="0"/>
        <w:autoSpaceDN w:val="0"/>
        <w:adjustRightInd w:val="0"/>
        <w:spacing w:after="0" w:line="240" w:lineRule="auto"/>
        <w:rPr>
          <w:rFonts w:ascii="Times New Roman" w:hAnsi="Times New Roman"/>
          <w:color w:val="000000"/>
          <w:sz w:val="16"/>
          <w:szCs w:val="16"/>
          <w:lang w:val="uk-UA"/>
        </w:rPr>
      </w:pPr>
    </w:p>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2.3. Найменування і статус навчального закладу</w:t>
      </w:r>
      <w:r w:rsidR="001C7063" w:rsidRPr="00186182">
        <w:rPr>
          <w:rFonts w:ascii="Times New Roman" w:hAnsi="Times New Roman"/>
          <w:b/>
          <w:bCs/>
          <w:color w:val="000000"/>
          <w:sz w:val="14"/>
          <w:szCs w:val="14"/>
          <w:lang w:val="uk-UA"/>
        </w:rPr>
        <w:t xml:space="preserve"> (</w:t>
      </w:r>
      <w:r w:rsidR="001C7063">
        <w:rPr>
          <w:rFonts w:ascii="Times New Roman" w:hAnsi="Times New Roman"/>
          <w:b/>
          <w:bCs/>
          <w:color w:val="000000"/>
          <w:sz w:val="14"/>
          <w:szCs w:val="14"/>
          <w:lang w:val="uk-UA"/>
        </w:rPr>
        <w:t>наукової установи</w:t>
      </w:r>
      <w:r w:rsidR="001C7063" w:rsidRPr="00186182">
        <w:rPr>
          <w:rFonts w:ascii="Times New Roman" w:hAnsi="Times New Roman"/>
          <w:b/>
          <w:bCs/>
          <w:color w:val="000000"/>
          <w:sz w:val="14"/>
          <w:szCs w:val="14"/>
          <w:lang w:val="uk-UA"/>
        </w:rPr>
        <w:t>)</w:t>
      </w:r>
      <w:r w:rsidRPr="00A83B97">
        <w:rPr>
          <w:rFonts w:ascii="Times New Roman" w:hAnsi="Times New Roman"/>
          <w:b/>
          <w:bCs/>
          <w:color w:val="000000"/>
          <w:sz w:val="14"/>
          <w:szCs w:val="14"/>
          <w:lang w:val="uk-UA"/>
        </w:rPr>
        <w:t>, який</w:t>
      </w:r>
      <w:r w:rsidR="001C7063">
        <w:rPr>
          <w:rFonts w:ascii="Times New Roman" w:hAnsi="Times New Roman"/>
          <w:b/>
          <w:bCs/>
          <w:color w:val="000000"/>
          <w:sz w:val="14"/>
          <w:szCs w:val="14"/>
          <w:lang w:val="uk-UA"/>
        </w:rPr>
        <w:t xml:space="preserve"> (яка)</w:t>
      </w:r>
      <w:r w:rsidRPr="00A83B97">
        <w:rPr>
          <w:rFonts w:ascii="Times New Roman" w:hAnsi="Times New Roman"/>
          <w:b/>
          <w:bCs/>
          <w:color w:val="000000"/>
          <w:sz w:val="14"/>
          <w:szCs w:val="14"/>
          <w:lang w:val="uk-UA"/>
        </w:rPr>
        <w:t xml:space="preserve"> </w:t>
      </w:r>
      <w:r w:rsidR="001C7063">
        <w:rPr>
          <w:rFonts w:ascii="Times New Roman" w:hAnsi="Times New Roman"/>
          <w:b/>
          <w:bCs/>
          <w:color w:val="000000"/>
          <w:sz w:val="14"/>
          <w:szCs w:val="14"/>
          <w:lang w:val="uk-UA"/>
        </w:rPr>
        <w:t>виконував(ла)</w:t>
      </w:r>
      <w:r w:rsidRPr="00A83B97">
        <w:rPr>
          <w:rFonts w:ascii="Times New Roman" w:hAnsi="Times New Roman"/>
          <w:b/>
          <w:bCs/>
          <w:color w:val="000000"/>
          <w:sz w:val="14"/>
          <w:szCs w:val="14"/>
          <w:lang w:val="uk-UA"/>
        </w:rPr>
        <w:t xml:space="preserve"> </w:t>
      </w:r>
      <w:r w:rsidR="001C7063">
        <w:rPr>
          <w:rFonts w:ascii="Times New Roman" w:hAnsi="Times New Roman"/>
          <w:b/>
          <w:bCs/>
          <w:color w:val="000000"/>
          <w:sz w:val="14"/>
          <w:szCs w:val="14"/>
          <w:lang w:val="uk-UA"/>
        </w:rPr>
        <w:t>освітню програму</w:t>
      </w:r>
      <w:r w:rsidRPr="00A83B97">
        <w:rPr>
          <w:rFonts w:ascii="Times New Roman" w:hAnsi="Times New Roman"/>
          <w:b/>
          <w:bCs/>
          <w:color w:val="000000"/>
          <w:sz w:val="14"/>
          <w:szCs w:val="14"/>
          <w:lang w:val="uk-UA"/>
        </w:rPr>
        <w:t xml:space="preserve"> та присвоїв</w:t>
      </w:r>
      <w:r w:rsidR="001C7063">
        <w:rPr>
          <w:rFonts w:ascii="Times New Roman" w:hAnsi="Times New Roman"/>
          <w:b/>
          <w:bCs/>
          <w:color w:val="000000"/>
          <w:sz w:val="14"/>
          <w:szCs w:val="14"/>
          <w:lang w:val="uk-UA"/>
        </w:rPr>
        <w:t>(ла)</w:t>
      </w:r>
      <w:r w:rsidRPr="00A83B97">
        <w:rPr>
          <w:rFonts w:ascii="Times New Roman" w:hAnsi="Times New Roman"/>
          <w:b/>
          <w:bCs/>
          <w:color w:val="000000"/>
          <w:sz w:val="14"/>
          <w:szCs w:val="14"/>
          <w:lang w:val="uk-UA"/>
        </w:rPr>
        <w:t xml:space="preserve"> кваліфікацію</w:t>
      </w:r>
    </w:p>
    <w:p w:rsidR="00C67FCF" w:rsidRPr="00A83B97" w:rsidRDefault="00C67FCF" w:rsidP="00BE5113">
      <w:pPr>
        <w:widowControl w:val="0"/>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Name and status of the</w:t>
      </w:r>
      <w:r w:rsidR="001C7063">
        <w:rPr>
          <w:rFonts w:ascii="Times New Roman" w:hAnsi="Times New Roman"/>
          <w:b/>
          <w:bCs/>
          <w:color w:val="000000"/>
          <w:sz w:val="14"/>
          <w:szCs w:val="14"/>
          <w:lang w:val="uk-UA"/>
        </w:rPr>
        <w:t xml:space="preserve"> </w:t>
      </w:r>
      <w:r w:rsidR="001C7063">
        <w:rPr>
          <w:rFonts w:ascii="Times New Roman" w:hAnsi="Times New Roman"/>
          <w:b/>
          <w:bCs/>
          <w:color w:val="000000"/>
          <w:sz w:val="14"/>
          <w:szCs w:val="14"/>
          <w:lang w:val="en-US"/>
        </w:rPr>
        <w:t>higher education (research)</w:t>
      </w:r>
      <w:r w:rsidRPr="00A83B97">
        <w:rPr>
          <w:rFonts w:ascii="Times New Roman" w:hAnsi="Times New Roman"/>
          <w:b/>
          <w:bCs/>
          <w:color w:val="000000"/>
          <w:sz w:val="14"/>
          <w:szCs w:val="14"/>
          <w:lang w:val="uk-UA"/>
        </w:rPr>
        <w:t xml:space="preserve"> institution</w:t>
      </w:r>
      <w:r w:rsidR="001C7063">
        <w:rPr>
          <w:rFonts w:ascii="Times New Roman" w:hAnsi="Times New Roman"/>
          <w:b/>
          <w:bCs/>
          <w:color w:val="000000"/>
          <w:sz w:val="14"/>
          <w:szCs w:val="14"/>
          <w:lang w:val="en-US"/>
        </w:rPr>
        <w:t xml:space="preserve"> delivered the study program and conferred</w:t>
      </w:r>
      <w:r w:rsidRPr="00A83B97">
        <w:rPr>
          <w:rFonts w:ascii="Times New Roman" w:hAnsi="Times New Roman"/>
          <w:b/>
          <w:bCs/>
          <w:color w:val="000000"/>
          <w:sz w:val="14"/>
          <w:szCs w:val="14"/>
          <w:lang w:val="uk-UA"/>
        </w:rPr>
        <w:t xml:space="preserve"> the qualification</w:t>
      </w:r>
    </w:p>
    <w:p w:rsidR="00C67FCF" w:rsidRPr="00A83B97" w:rsidRDefault="00C67FCF" w:rsidP="00BE5113">
      <w:pPr>
        <w:widowControl w:val="0"/>
        <w:autoSpaceDE w:val="0"/>
        <w:autoSpaceDN w:val="0"/>
        <w:adjustRightInd w:val="0"/>
        <w:spacing w:after="0" w:line="240" w:lineRule="auto"/>
        <w:rPr>
          <w:rFonts w:ascii="Times New Roman" w:hAnsi="Times New Roman"/>
          <w:color w:val="000000"/>
          <w:sz w:val="16"/>
          <w:szCs w:val="16"/>
          <w:lang w:val="uk-UA"/>
        </w:rPr>
      </w:pPr>
      <w:r w:rsidRPr="00A83B97">
        <w:rPr>
          <w:rFonts w:ascii="Times New Roman" w:hAnsi="Times New Roman"/>
          <w:color w:val="000000"/>
          <w:sz w:val="16"/>
          <w:szCs w:val="16"/>
          <w:lang w:val="uk-UA"/>
        </w:rPr>
        <w:t>Національний тра</w:t>
      </w:r>
      <w:r w:rsidR="00EE324F">
        <w:rPr>
          <w:rFonts w:ascii="Times New Roman" w:hAnsi="Times New Roman"/>
          <w:color w:val="000000"/>
          <w:sz w:val="16"/>
          <w:szCs w:val="16"/>
          <w:lang w:val="uk-UA"/>
        </w:rPr>
        <w:t>нспортний університет. Державна форма</w:t>
      </w:r>
      <w:r w:rsidRPr="00A83B97">
        <w:rPr>
          <w:rFonts w:ascii="Times New Roman" w:hAnsi="Times New Roman"/>
          <w:color w:val="000000"/>
          <w:sz w:val="16"/>
          <w:szCs w:val="16"/>
          <w:lang w:val="uk-UA"/>
        </w:rPr>
        <w:t xml:space="preserve"> власності.</w:t>
      </w:r>
    </w:p>
    <w:p w:rsidR="00C67FCF" w:rsidRPr="00A83B97" w:rsidRDefault="00C67FCF" w:rsidP="00BE5113">
      <w:pPr>
        <w:widowControl w:val="0"/>
        <w:autoSpaceDE w:val="0"/>
        <w:autoSpaceDN w:val="0"/>
        <w:adjustRightInd w:val="0"/>
        <w:spacing w:after="0" w:line="240" w:lineRule="auto"/>
        <w:rPr>
          <w:rFonts w:ascii="Times New Roman" w:hAnsi="Times New Roman"/>
          <w:color w:val="000000"/>
          <w:sz w:val="16"/>
          <w:szCs w:val="16"/>
          <w:lang w:val="uk-UA"/>
        </w:rPr>
      </w:pPr>
      <w:r w:rsidRPr="00A83B97">
        <w:rPr>
          <w:rFonts w:ascii="Times New Roman" w:hAnsi="Times New Roman"/>
          <w:color w:val="000000"/>
          <w:sz w:val="16"/>
          <w:szCs w:val="16"/>
          <w:lang w:val="uk-UA"/>
        </w:rPr>
        <w:t>National Transport University. State.</w:t>
      </w:r>
    </w:p>
    <w:p w:rsidR="00C67FCF" w:rsidRPr="00A83B97" w:rsidRDefault="00C67FCF"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 xml:space="preserve">2.4. Мова(и) навчання </w:t>
      </w:r>
    </w:p>
    <w:p w:rsidR="00C67FCF" w:rsidRPr="00A83B97" w:rsidRDefault="00C67FCF" w:rsidP="00BE5113">
      <w:pPr>
        <w:widowControl w:val="0"/>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Language(s) of instruction</w:t>
      </w:r>
    </w:p>
    <w:p w:rsidR="00C67FCF" w:rsidRPr="00A83B97" w:rsidRDefault="00954893" w:rsidP="00BE5113">
      <w:pPr>
        <w:widowControl w:val="0"/>
        <w:autoSpaceDE w:val="0"/>
        <w:autoSpaceDN w:val="0"/>
        <w:adjustRightInd w:val="0"/>
        <w:spacing w:after="0" w:line="240" w:lineRule="auto"/>
        <w:rPr>
          <w:rFonts w:ascii="Times New Roman" w:hAnsi="Times New Roman"/>
          <w:color w:val="000000"/>
          <w:sz w:val="16"/>
          <w:szCs w:val="16"/>
          <w:lang w:val="uk-UA"/>
        </w:rPr>
      </w:pPr>
      <w:r>
        <w:rPr>
          <w:rFonts w:ascii="Times New Roman" w:hAnsi="Times New Roman"/>
          <w:color w:val="000000"/>
          <w:sz w:val="16"/>
          <w:szCs w:val="16"/>
          <w:lang w:val="uk-UA"/>
        </w:rPr>
        <w:t>У</w:t>
      </w:r>
      <w:r w:rsidR="00C67FCF" w:rsidRPr="00A83B97">
        <w:rPr>
          <w:rFonts w:ascii="Times New Roman" w:hAnsi="Times New Roman"/>
          <w:color w:val="000000"/>
          <w:sz w:val="16"/>
          <w:szCs w:val="16"/>
          <w:lang w:val="uk-UA"/>
        </w:rPr>
        <w:t>країнська</w:t>
      </w:r>
    </w:p>
    <w:p w:rsidR="00C67FCF" w:rsidRPr="00A83B97" w:rsidRDefault="00C67FCF" w:rsidP="00BE5113">
      <w:pPr>
        <w:widowControl w:val="0"/>
        <w:autoSpaceDE w:val="0"/>
        <w:autoSpaceDN w:val="0"/>
        <w:adjustRightInd w:val="0"/>
        <w:spacing w:after="0" w:line="240" w:lineRule="auto"/>
        <w:rPr>
          <w:rFonts w:ascii="Times New Roman" w:hAnsi="Times New Roman"/>
          <w:color w:val="000000"/>
          <w:sz w:val="16"/>
          <w:szCs w:val="16"/>
          <w:lang w:val="uk-UA"/>
        </w:rPr>
      </w:pPr>
      <w:r w:rsidRPr="00A83B97">
        <w:rPr>
          <w:rFonts w:ascii="Times New Roman" w:hAnsi="Times New Roman"/>
          <w:color w:val="000000"/>
          <w:sz w:val="16"/>
          <w:szCs w:val="16"/>
          <w:lang w:val="uk-UA"/>
        </w:rPr>
        <w:t>Ukrainian</w:t>
      </w:r>
    </w:p>
    <w:p w:rsidR="005C7DE5" w:rsidRPr="00A83B97" w:rsidRDefault="005C7DE5" w:rsidP="00BE5113">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uk-UA"/>
        </w:rPr>
      </w:pPr>
      <w:r w:rsidRPr="00A83B97">
        <w:rPr>
          <w:rFonts w:ascii="Times New Roman" w:hAnsi="Times New Roman"/>
          <w:b/>
          <w:bCs/>
          <w:color w:val="000080"/>
          <w:sz w:val="18"/>
          <w:szCs w:val="18"/>
          <w:lang w:val="uk-UA"/>
        </w:rPr>
        <w:t>3. ІНФОРМАЦІЯ ПРО РІВЕНЬ КВАЛІФІКАЦІЇ ЗА НАЦІОНАЛЬНОЮ РАМКОЮ КВАЛІФІКАЦІЙ</w:t>
      </w:r>
    </w:p>
    <w:p w:rsidR="00C67FCF" w:rsidRPr="00A83B97" w:rsidRDefault="005C7DE5" w:rsidP="00BE5113">
      <w:pPr>
        <w:spacing w:after="0" w:line="240" w:lineRule="auto"/>
        <w:rPr>
          <w:rFonts w:ascii="Times New Roman" w:hAnsi="Times New Roman"/>
          <w:b/>
          <w:bCs/>
          <w:color w:val="000080"/>
          <w:sz w:val="18"/>
          <w:szCs w:val="18"/>
          <w:lang w:val="uk-UA"/>
        </w:rPr>
      </w:pPr>
      <w:r w:rsidRPr="00A83B97">
        <w:rPr>
          <w:rFonts w:ascii="Times New Roman" w:hAnsi="Times New Roman"/>
          <w:b/>
          <w:bCs/>
          <w:color w:val="000080"/>
          <w:sz w:val="18"/>
          <w:szCs w:val="18"/>
          <w:lang w:val="uk-UA"/>
        </w:rPr>
        <w:t>INFORMATION ABOUT THE LEVEL OF THE QUALIFICATION</w:t>
      </w:r>
    </w:p>
    <w:p w:rsidR="005C7DE5" w:rsidRPr="00A83B97" w:rsidRDefault="005C7DE5"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3.1. Рівень кваліфікації</w:t>
      </w:r>
    </w:p>
    <w:p w:rsidR="005C7DE5" w:rsidRPr="00A83B97" w:rsidRDefault="005C7DE5" w:rsidP="00BE5113">
      <w:pPr>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Level of qualification</w:t>
      </w:r>
    </w:p>
    <w:p w:rsidR="005C7DE5" w:rsidRPr="00A83B97" w:rsidRDefault="005C7DE5" w:rsidP="00BE5113">
      <w:pPr>
        <w:widowControl w:val="0"/>
        <w:autoSpaceDE w:val="0"/>
        <w:autoSpaceDN w:val="0"/>
        <w:adjustRightInd w:val="0"/>
        <w:spacing w:after="0" w:line="240" w:lineRule="auto"/>
        <w:rPr>
          <w:rFonts w:ascii="Times New Roman" w:hAnsi="Times New Roman"/>
          <w:color w:val="000000"/>
          <w:sz w:val="16"/>
          <w:szCs w:val="16"/>
          <w:lang w:val="uk-UA"/>
        </w:rPr>
      </w:pPr>
      <w:r w:rsidRPr="00A83B97">
        <w:rPr>
          <w:rFonts w:ascii="Times New Roman" w:hAnsi="Times New Roman"/>
          <w:color w:val="000000"/>
          <w:sz w:val="16"/>
          <w:szCs w:val="16"/>
          <w:lang w:val="uk-UA"/>
        </w:rPr>
        <w:t>Здатність розв’язувати складні задачі і проблеми у певній галузі професійної діяльності або у процесі навчання, що передбачає проведення досліджень та/або здійснення інновацій та характеризується невизначеністю умов і вимог.</w:t>
      </w:r>
    </w:p>
    <w:p w:rsidR="005C7DE5" w:rsidRPr="00A83B97" w:rsidRDefault="005C7DE5" w:rsidP="00BE5113">
      <w:pPr>
        <w:widowControl w:val="0"/>
        <w:autoSpaceDE w:val="0"/>
        <w:autoSpaceDN w:val="0"/>
        <w:adjustRightInd w:val="0"/>
        <w:spacing w:after="0" w:line="240" w:lineRule="auto"/>
        <w:rPr>
          <w:rFonts w:ascii="Times New Roman" w:hAnsi="Times New Roman"/>
          <w:color w:val="000000"/>
          <w:sz w:val="16"/>
          <w:szCs w:val="16"/>
          <w:lang w:val="uk-UA"/>
        </w:rPr>
      </w:pPr>
      <w:r w:rsidRPr="00A83B97">
        <w:rPr>
          <w:rFonts w:ascii="Times New Roman" w:hAnsi="Times New Roman"/>
          <w:color w:val="000000"/>
          <w:sz w:val="16"/>
          <w:szCs w:val="16"/>
          <w:lang w:val="uk-UA"/>
        </w:rPr>
        <w:t>Ability to solve complex problems and tasks in a given professional activity field either while supposes researching and/or innovations implementation under ambiguous conditions and requirements.</w:t>
      </w:r>
    </w:p>
    <w:p w:rsidR="005C7DE5" w:rsidRPr="00A83B97" w:rsidRDefault="005C7DE5"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3.2. Офіційна тривалість програми</w:t>
      </w:r>
    </w:p>
    <w:p w:rsidR="005C7DE5" w:rsidRPr="00A83B97" w:rsidRDefault="005C7DE5" w:rsidP="00BE5113">
      <w:pPr>
        <w:widowControl w:val="0"/>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Official duration of programme</w:t>
      </w:r>
    </w:p>
    <w:p w:rsidR="005C7DE5" w:rsidRPr="00D25DC1" w:rsidRDefault="005C7DE5" w:rsidP="00BE5113">
      <w:pPr>
        <w:widowControl w:val="0"/>
        <w:autoSpaceDE w:val="0"/>
        <w:autoSpaceDN w:val="0"/>
        <w:adjustRightInd w:val="0"/>
        <w:spacing w:after="0" w:line="240" w:lineRule="auto"/>
        <w:rPr>
          <w:rFonts w:ascii="Times New Roman" w:hAnsi="Times New Roman"/>
          <w:sz w:val="16"/>
          <w:szCs w:val="16"/>
          <w:lang w:val="uk-UA"/>
        </w:rPr>
      </w:pPr>
      <w:r w:rsidRPr="00D25DC1">
        <w:rPr>
          <w:rFonts w:ascii="Times New Roman" w:hAnsi="Times New Roman"/>
          <w:sz w:val="16"/>
          <w:szCs w:val="16"/>
          <w:lang w:val="uk-UA"/>
        </w:rPr>
        <w:t>1 рік</w:t>
      </w:r>
      <w:r w:rsidR="00F16A53" w:rsidRPr="00D25DC1">
        <w:rPr>
          <w:rFonts w:ascii="Times New Roman" w:hAnsi="Times New Roman"/>
          <w:sz w:val="16"/>
          <w:szCs w:val="16"/>
          <w:lang w:val="uk-UA"/>
        </w:rPr>
        <w:t xml:space="preserve"> 5 місяців</w:t>
      </w:r>
      <w:r w:rsidR="004E7C8A" w:rsidRPr="00D25DC1">
        <w:rPr>
          <w:rFonts w:ascii="Times New Roman" w:hAnsi="Times New Roman"/>
          <w:sz w:val="16"/>
          <w:szCs w:val="16"/>
          <w:lang w:val="uk-UA"/>
        </w:rPr>
        <w:t xml:space="preserve">, </w:t>
      </w:r>
      <w:r w:rsidR="008102D8">
        <w:rPr>
          <w:rFonts w:ascii="Times New Roman" w:hAnsi="Times New Roman"/>
          <w:sz w:val="16"/>
          <w:szCs w:val="16"/>
          <w:lang w:val="uk-UA"/>
        </w:rPr>
        <w:t>денна</w:t>
      </w:r>
      <w:r w:rsidR="004E7C8A" w:rsidRPr="00D25DC1">
        <w:rPr>
          <w:rFonts w:ascii="Times New Roman" w:hAnsi="Times New Roman"/>
          <w:sz w:val="16"/>
          <w:szCs w:val="16"/>
          <w:lang w:val="uk-UA"/>
        </w:rPr>
        <w:t xml:space="preserve"> форма навчання (9</w:t>
      </w:r>
      <w:r w:rsidRPr="00D25DC1">
        <w:rPr>
          <w:rFonts w:ascii="Times New Roman" w:hAnsi="Times New Roman"/>
          <w:sz w:val="16"/>
          <w:szCs w:val="16"/>
          <w:lang w:val="uk-UA"/>
        </w:rPr>
        <w:t>0.00 кредитів ЄКТС)</w:t>
      </w:r>
    </w:p>
    <w:p w:rsidR="005C7DE5" w:rsidRPr="00D25DC1" w:rsidRDefault="005C7DE5" w:rsidP="00BE5113">
      <w:pPr>
        <w:widowControl w:val="0"/>
        <w:autoSpaceDE w:val="0"/>
        <w:autoSpaceDN w:val="0"/>
        <w:adjustRightInd w:val="0"/>
        <w:spacing w:after="0" w:line="240" w:lineRule="auto"/>
        <w:rPr>
          <w:rFonts w:ascii="Times New Roman" w:hAnsi="Times New Roman"/>
          <w:sz w:val="16"/>
          <w:szCs w:val="16"/>
          <w:lang w:val="uk-UA"/>
        </w:rPr>
      </w:pPr>
      <w:r w:rsidRPr="00D25DC1">
        <w:rPr>
          <w:rFonts w:ascii="Times New Roman" w:hAnsi="Times New Roman"/>
          <w:sz w:val="16"/>
          <w:szCs w:val="16"/>
          <w:lang w:val="uk-UA"/>
        </w:rPr>
        <w:t>1 year</w:t>
      </w:r>
      <w:r w:rsidR="00F16A53" w:rsidRPr="00D25DC1">
        <w:rPr>
          <w:rFonts w:ascii="Times New Roman" w:hAnsi="Times New Roman"/>
          <w:sz w:val="16"/>
          <w:szCs w:val="16"/>
          <w:lang w:val="uk-UA"/>
        </w:rPr>
        <w:t xml:space="preserve"> </w:t>
      </w:r>
      <w:r w:rsidR="00F16A53" w:rsidRPr="00D25DC1">
        <w:rPr>
          <w:rFonts w:ascii="Times New Roman" w:hAnsi="Times New Roman"/>
          <w:sz w:val="16"/>
          <w:szCs w:val="16"/>
          <w:lang w:val="en-US"/>
        </w:rPr>
        <w:t>5</w:t>
      </w:r>
      <w:r w:rsidR="00F16A53" w:rsidRPr="00D25DC1">
        <w:rPr>
          <w:rFonts w:ascii="Times New Roman" w:hAnsi="Times New Roman"/>
          <w:sz w:val="16"/>
          <w:szCs w:val="16"/>
          <w:lang w:val="uk-UA"/>
        </w:rPr>
        <w:t xml:space="preserve"> </w:t>
      </w:r>
      <w:r w:rsidR="00F16A53" w:rsidRPr="00D25DC1">
        <w:rPr>
          <w:rFonts w:ascii="Times New Roman" w:hAnsi="Times New Roman"/>
          <w:sz w:val="16"/>
          <w:szCs w:val="16"/>
          <w:lang w:val="en-US"/>
        </w:rPr>
        <w:t>month</w:t>
      </w:r>
      <w:r w:rsidR="009E585B" w:rsidRPr="00D25DC1">
        <w:rPr>
          <w:rFonts w:ascii="Times New Roman" w:hAnsi="Times New Roman"/>
          <w:sz w:val="16"/>
          <w:szCs w:val="16"/>
          <w:lang w:val="en-US"/>
        </w:rPr>
        <w:t>s</w:t>
      </w:r>
      <w:r w:rsidR="008102D8">
        <w:rPr>
          <w:rFonts w:ascii="Times New Roman" w:hAnsi="Times New Roman"/>
          <w:sz w:val="16"/>
          <w:szCs w:val="16"/>
          <w:lang w:val="uk-UA"/>
        </w:rPr>
        <w:t xml:space="preserve">, </w:t>
      </w:r>
      <w:r w:rsidR="008102D8">
        <w:rPr>
          <w:rFonts w:ascii="Times New Roman" w:hAnsi="Times New Roman"/>
          <w:sz w:val="16"/>
          <w:szCs w:val="16"/>
          <w:lang w:val="en-US"/>
        </w:rPr>
        <w:t>full</w:t>
      </w:r>
      <w:r w:rsidR="004E7C8A" w:rsidRPr="00D25DC1">
        <w:rPr>
          <w:rFonts w:ascii="Times New Roman" w:hAnsi="Times New Roman"/>
          <w:sz w:val="16"/>
          <w:szCs w:val="16"/>
          <w:lang w:val="uk-UA"/>
        </w:rPr>
        <w:t>-time form of studies (9</w:t>
      </w:r>
      <w:r w:rsidRPr="00D25DC1">
        <w:rPr>
          <w:rFonts w:ascii="Times New Roman" w:hAnsi="Times New Roman"/>
          <w:sz w:val="16"/>
          <w:szCs w:val="16"/>
          <w:lang w:val="uk-UA"/>
        </w:rPr>
        <w:t>0.00 credits ECTS)</w:t>
      </w:r>
    </w:p>
    <w:p w:rsidR="005C7DE5" w:rsidRPr="00A83B97" w:rsidRDefault="005C7DE5" w:rsidP="00BE5113">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83B97">
        <w:rPr>
          <w:rFonts w:ascii="Times New Roman" w:hAnsi="Times New Roman"/>
          <w:b/>
          <w:bCs/>
          <w:color w:val="000000"/>
          <w:sz w:val="14"/>
          <w:szCs w:val="14"/>
          <w:lang w:val="uk-UA"/>
        </w:rPr>
        <w:t>3.3. Вимоги до вступу</w:t>
      </w:r>
    </w:p>
    <w:p w:rsidR="005C7DE5" w:rsidRPr="00A83B97" w:rsidRDefault="00E83FD4" w:rsidP="00BE5113">
      <w:pPr>
        <w:widowControl w:val="0"/>
        <w:autoSpaceDE w:val="0"/>
        <w:autoSpaceDN w:val="0"/>
        <w:adjustRightInd w:val="0"/>
        <w:spacing w:after="0" w:line="240" w:lineRule="auto"/>
        <w:rPr>
          <w:rFonts w:ascii="Times New Roman" w:hAnsi="Times New Roman"/>
          <w:b/>
          <w:bCs/>
          <w:color w:val="000000"/>
          <w:sz w:val="14"/>
          <w:szCs w:val="14"/>
          <w:lang w:val="uk-UA"/>
        </w:rPr>
      </w:pPr>
      <w:r>
        <w:rPr>
          <w:rFonts w:ascii="Times New Roman" w:hAnsi="Times New Roman"/>
          <w:b/>
          <w:bCs/>
          <w:color w:val="000000"/>
          <w:sz w:val="14"/>
          <w:szCs w:val="14"/>
          <w:lang w:val="en-US"/>
        </w:rPr>
        <w:t>Admission</w:t>
      </w:r>
      <w:r w:rsidR="00D25DC1">
        <w:rPr>
          <w:rFonts w:ascii="Times New Roman" w:hAnsi="Times New Roman"/>
          <w:b/>
          <w:bCs/>
          <w:color w:val="000000"/>
          <w:sz w:val="14"/>
          <w:szCs w:val="14"/>
          <w:lang w:val="uk-UA"/>
        </w:rPr>
        <w:t xml:space="preserve"> requirement</w:t>
      </w:r>
      <w:r w:rsidR="00D25DC1">
        <w:rPr>
          <w:rFonts w:ascii="Times New Roman" w:hAnsi="Times New Roman"/>
          <w:b/>
          <w:bCs/>
          <w:color w:val="000000"/>
          <w:sz w:val="14"/>
          <w:szCs w:val="14"/>
          <w:lang w:val="en-US"/>
        </w:rPr>
        <w:t>s</w:t>
      </w:r>
      <w:r w:rsidR="00D25DC1">
        <w:rPr>
          <w:rFonts w:ascii="Times New Roman" w:hAnsi="Times New Roman"/>
          <w:b/>
          <w:bCs/>
          <w:color w:val="000000"/>
          <w:sz w:val="14"/>
          <w:szCs w:val="14"/>
          <w:lang w:val="uk-UA"/>
        </w:rPr>
        <w:t>(</w:t>
      </w:r>
      <w:r w:rsidR="00D25DC1">
        <w:rPr>
          <w:rFonts w:ascii="Times New Roman" w:hAnsi="Times New Roman"/>
          <w:b/>
          <w:bCs/>
          <w:color w:val="000000"/>
          <w:sz w:val="14"/>
          <w:szCs w:val="14"/>
          <w:lang w:val="en-US"/>
        </w:rPr>
        <w:t>s</w:t>
      </w:r>
      <w:r w:rsidR="005C7DE5" w:rsidRPr="00A83B97">
        <w:rPr>
          <w:rFonts w:ascii="Times New Roman" w:hAnsi="Times New Roman"/>
          <w:b/>
          <w:bCs/>
          <w:color w:val="000000"/>
          <w:sz w:val="14"/>
          <w:szCs w:val="14"/>
          <w:lang w:val="uk-UA"/>
        </w:rPr>
        <w:t>)</w:t>
      </w:r>
    </w:p>
    <w:p w:rsidR="005C7DE5" w:rsidRPr="00AD0661" w:rsidRDefault="005C7DE5" w:rsidP="00BE5113">
      <w:pPr>
        <w:widowControl w:val="0"/>
        <w:autoSpaceDE w:val="0"/>
        <w:autoSpaceDN w:val="0"/>
        <w:adjustRightInd w:val="0"/>
        <w:spacing w:after="0" w:line="240" w:lineRule="auto"/>
        <w:rPr>
          <w:rFonts w:ascii="Times New Roman" w:hAnsi="Times New Roman"/>
          <w:color w:val="000000"/>
          <w:sz w:val="16"/>
          <w:szCs w:val="16"/>
          <w:lang w:val="en-US"/>
        </w:rPr>
      </w:pPr>
      <w:r w:rsidRPr="00A83B97">
        <w:rPr>
          <w:rFonts w:ascii="Times New Roman" w:hAnsi="Times New Roman"/>
          <w:color w:val="000000"/>
          <w:sz w:val="16"/>
          <w:szCs w:val="16"/>
          <w:lang w:val="uk-UA"/>
        </w:rPr>
        <w:t>Освітньо-кваліфікаційний рівень бакалавра</w:t>
      </w:r>
      <w:r w:rsidR="00AD0661" w:rsidRPr="00AD0661">
        <w:rPr>
          <w:rFonts w:ascii="Times New Roman" w:hAnsi="Times New Roman"/>
          <w:color w:val="000000"/>
          <w:sz w:val="16"/>
          <w:szCs w:val="16"/>
        </w:rPr>
        <w:t xml:space="preserve"> ( </w:t>
      </w:r>
      <w:r w:rsidR="00AD0661">
        <w:rPr>
          <w:rFonts w:ascii="Times New Roman" w:hAnsi="Times New Roman"/>
          <w:color w:val="000000"/>
          <w:sz w:val="16"/>
          <w:szCs w:val="16"/>
          <w:lang w:val="uk-UA"/>
        </w:rPr>
        <w:t xml:space="preserve">спеціаліста </w:t>
      </w:r>
      <w:r w:rsidR="00AD0661" w:rsidRPr="00AD0661">
        <w:rPr>
          <w:rFonts w:ascii="Times New Roman" w:hAnsi="Times New Roman"/>
          <w:color w:val="000000"/>
          <w:sz w:val="16"/>
          <w:szCs w:val="16"/>
        </w:rPr>
        <w:t>)</w:t>
      </w:r>
      <w:r w:rsidRPr="00A83B97">
        <w:rPr>
          <w:rFonts w:ascii="Times New Roman" w:hAnsi="Times New Roman"/>
          <w:color w:val="000000"/>
          <w:sz w:val="16"/>
          <w:szCs w:val="16"/>
          <w:lang w:val="uk-UA"/>
        </w:rPr>
        <w:t>, на основі результат</w:t>
      </w:r>
      <w:r w:rsidR="004E7C8A">
        <w:rPr>
          <w:rFonts w:ascii="Times New Roman" w:hAnsi="Times New Roman"/>
          <w:color w:val="000000"/>
          <w:sz w:val="16"/>
          <w:szCs w:val="16"/>
          <w:lang w:val="uk-UA"/>
        </w:rPr>
        <w:t>ів фахових вступних випробувань</w:t>
      </w:r>
      <w:r w:rsidR="00AD0661">
        <w:rPr>
          <w:rFonts w:ascii="Times New Roman" w:hAnsi="Times New Roman"/>
          <w:color w:val="000000"/>
          <w:sz w:val="16"/>
          <w:szCs w:val="16"/>
          <w:lang w:val="uk-UA"/>
        </w:rPr>
        <w:t>. На основі результатів вступного екзамену з іноземної мови.</w:t>
      </w:r>
    </w:p>
    <w:p w:rsidR="005C7DE5" w:rsidRPr="00AD0661" w:rsidRDefault="005C7DE5" w:rsidP="00BE5113">
      <w:pPr>
        <w:widowControl w:val="0"/>
        <w:autoSpaceDE w:val="0"/>
        <w:autoSpaceDN w:val="0"/>
        <w:adjustRightInd w:val="0"/>
        <w:spacing w:after="0" w:line="240" w:lineRule="auto"/>
        <w:rPr>
          <w:rFonts w:ascii="Times New Roman" w:hAnsi="Times New Roman"/>
          <w:color w:val="000000"/>
          <w:sz w:val="16"/>
          <w:szCs w:val="16"/>
          <w:lang w:val="en-US"/>
        </w:rPr>
      </w:pPr>
      <w:r w:rsidRPr="00A83B97">
        <w:rPr>
          <w:rFonts w:ascii="Times New Roman" w:hAnsi="Times New Roman"/>
          <w:color w:val="000000"/>
          <w:sz w:val="16"/>
          <w:szCs w:val="16"/>
          <w:lang w:val="uk-UA"/>
        </w:rPr>
        <w:t>Education and qualification level of a Bachelor</w:t>
      </w:r>
      <w:r w:rsidR="00AD0661">
        <w:rPr>
          <w:rFonts w:ascii="Times New Roman" w:hAnsi="Times New Roman"/>
          <w:color w:val="000000"/>
          <w:sz w:val="16"/>
          <w:szCs w:val="16"/>
          <w:lang w:val="en-US"/>
        </w:rPr>
        <w:t xml:space="preserve"> (</w:t>
      </w:r>
      <w:r w:rsidR="00AD0661" w:rsidRPr="00060328">
        <w:rPr>
          <w:rFonts w:ascii="Times New Roman" w:hAnsi="Times New Roman"/>
          <w:color w:val="FF0000"/>
          <w:sz w:val="16"/>
          <w:szCs w:val="16"/>
          <w:lang w:val="en-US"/>
        </w:rPr>
        <w:t xml:space="preserve"> </w:t>
      </w:r>
      <w:r w:rsidR="00AD0661" w:rsidRPr="009E585B">
        <w:rPr>
          <w:rFonts w:ascii="Times New Roman" w:hAnsi="Times New Roman"/>
          <w:sz w:val="16"/>
          <w:szCs w:val="16"/>
          <w:lang w:val="en-US"/>
        </w:rPr>
        <w:t xml:space="preserve">Specialist </w:t>
      </w:r>
      <w:r w:rsidR="00AD0661">
        <w:rPr>
          <w:rFonts w:ascii="Times New Roman" w:hAnsi="Times New Roman"/>
          <w:color w:val="000000"/>
          <w:sz w:val="16"/>
          <w:szCs w:val="16"/>
          <w:lang w:val="en-US"/>
        </w:rPr>
        <w:t>)</w:t>
      </w:r>
      <w:r w:rsidRPr="00A83B97">
        <w:rPr>
          <w:rFonts w:ascii="Times New Roman" w:hAnsi="Times New Roman"/>
          <w:color w:val="000000"/>
          <w:sz w:val="16"/>
          <w:szCs w:val="16"/>
          <w:lang w:val="uk-UA"/>
        </w:rPr>
        <w:t xml:space="preserve"> on the basis o</w:t>
      </w:r>
      <w:r w:rsidR="00AD0661">
        <w:rPr>
          <w:rFonts w:ascii="Times New Roman" w:hAnsi="Times New Roman"/>
          <w:color w:val="000000"/>
          <w:sz w:val="16"/>
          <w:szCs w:val="16"/>
          <w:lang w:val="uk-UA"/>
        </w:rPr>
        <w:t xml:space="preserve">f admission tests in profession. </w:t>
      </w:r>
      <w:r w:rsidR="00AD0661">
        <w:rPr>
          <w:rFonts w:ascii="Times New Roman" w:hAnsi="Times New Roman"/>
          <w:color w:val="000000"/>
          <w:sz w:val="16"/>
          <w:szCs w:val="16"/>
          <w:lang w:val="en-US"/>
        </w:rPr>
        <w:t>On the basic of admission</w:t>
      </w:r>
      <w:r w:rsidR="00AD0661">
        <w:rPr>
          <w:rFonts w:ascii="Times New Roman" w:hAnsi="Times New Roman"/>
          <w:color w:val="000000"/>
          <w:sz w:val="16"/>
          <w:szCs w:val="16"/>
          <w:lang w:val="uk-UA"/>
        </w:rPr>
        <w:t xml:space="preserve"> </w:t>
      </w:r>
      <w:r w:rsidR="00AD0661">
        <w:rPr>
          <w:rFonts w:ascii="Times New Roman" w:hAnsi="Times New Roman"/>
          <w:color w:val="000000"/>
          <w:sz w:val="16"/>
          <w:szCs w:val="16"/>
          <w:lang w:val="en-US"/>
        </w:rPr>
        <w:t>examination in a foreign language.</w:t>
      </w:r>
    </w:p>
    <w:p w:rsidR="0097522B" w:rsidRDefault="0097522B" w:rsidP="00BE5113">
      <w:pPr>
        <w:spacing w:after="160" w:line="240" w:lineRule="auto"/>
        <w:rPr>
          <w:rFonts w:ascii="Times New Roman" w:hAnsi="Times New Roman"/>
          <w:color w:val="000080"/>
          <w:sz w:val="18"/>
          <w:szCs w:val="18"/>
          <w:lang w:val="uk-UA"/>
        </w:rPr>
      </w:pPr>
      <w:r>
        <w:rPr>
          <w:rFonts w:ascii="Times New Roman" w:hAnsi="Times New Roman"/>
          <w:color w:val="000080"/>
          <w:sz w:val="18"/>
          <w:szCs w:val="18"/>
          <w:lang w:val="uk-UA"/>
        </w:rPr>
        <w:br w:type="page"/>
      </w:r>
    </w:p>
    <w:p w:rsidR="0097522B" w:rsidRPr="00AD0661" w:rsidRDefault="0097522B" w:rsidP="0097522B">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uk-UA"/>
        </w:rPr>
      </w:pPr>
      <w:r w:rsidRPr="00AD0661">
        <w:rPr>
          <w:rFonts w:ascii="Times New Roman" w:hAnsi="Times New Roman"/>
          <w:b/>
          <w:bCs/>
          <w:color w:val="000080"/>
          <w:sz w:val="18"/>
          <w:szCs w:val="18"/>
          <w:lang w:val="uk-UA"/>
        </w:rPr>
        <w:lastRenderedPageBreak/>
        <w:t>4.  ІНФОРМАЦІЯ ПРО ЗМІСТ ТА РЕЗУЛЬТАТИ НАВЧАННЯ</w:t>
      </w:r>
    </w:p>
    <w:p w:rsidR="0097522B" w:rsidRPr="00AD0661" w:rsidRDefault="0097522B" w:rsidP="0097522B">
      <w:pPr>
        <w:widowControl w:val="0"/>
        <w:autoSpaceDE w:val="0"/>
        <w:autoSpaceDN w:val="0"/>
        <w:adjustRightInd w:val="0"/>
        <w:spacing w:after="0" w:line="240" w:lineRule="auto"/>
        <w:rPr>
          <w:rFonts w:ascii="Times New Roman" w:hAnsi="Times New Roman"/>
          <w:b/>
          <w:bCs/>
          <w:color w:val="000080"/>
          <w:sz w:val="18"/>
          <w:szCs w:val="18"/>
          <w:lang w:val="uk-UA"/>
        </w:rPr>
      </w:pPr>
      <w:r w:rsidRPr="003968FF">
        <w:rPr>
          <w:rFonts w:ascii="Times New Roman" w:hAnsi="Times New Roman"/>
          <w:b/>
          <w:bCs/>
          <w:color w:val="000080"/>
          <w:sz w:val="18"/>
          <w:szCs w:val="18"/>
          <w:lang w:val="en-US"/>
        </w:rPr>
        <w:t>INFORMATION</w:t>
      </w:r>
      <w:r w:rsidRPr="00AD0661">
        <w:rPr>
          <w:rFonts w:ascii="Times New Roman" w:hAnsi="Times New Roman"/>
          <w:b/>
          <w:bCs/>
          <w:color w:val="000080"/>
          <w:sz w:val="18"/>
          <w:szCs w:val="18"/>
          <w:lang w:val="uk-UA"/>
        </w:rPr>
        <w:t xml:space="preserve"> </w:t>
      </w:r>
      <w:r w:rsidRPr="003968FF">
        <w:rPr>
          <w:rFonts w:ascii="Times New Roman" w:hAnsi="Times New Roman"/>
          <w:b/>
          <w:bCs/>
          <w:color w:val="000080"/>
          <w:sz w:val="18"/>
          <w:szCs w:val="18"/>
          <w:lang w:val="en-US"/>
        </w:rPr>
        <w:t>ABOUT</w:t>
      </w:r>
      <w:r w:rsidRPr="00AD0661">
        <w:rPr>
          <w:rFonts w:ascii="Times New Roman" w:hAnsi="Times New Roman"/>
          <w:b/>
          <w:bCs/>
          <w:color w:val="000080"/>
          <w:sz w:val="18"/>
          <w:szCs w:val="18"/>
          <w:lang w:val="uk-UA"/>
        </w:rPr>
        <w:t xml:space="preserve"> </w:t>
      </w:r>
      <w:r w:rsidRPr="003968FF">
        <w:rPr>
          <w:rFonts w:ascii="Times New Roman" w:hAnsi="Times New Roman"/>
          <w:b/>
          <w:bCs/>
          <w:color w:val="000080"/>
          <w:sz w:val="18"/>
          <w:szCs w:val="18"/>
          <w:lang w:val="en-US"/>
        </w:rPr>
        <w:t>THE</w:t>
      </w:r>
      <w:r w:rsidRPr="00AD0661">
        <w:rPr>
          <w:rFonts w:ascii="Times New Roman" w:hAnsi="Times New Roman"/>
          <w:b/>
          <w:bCs/>
          <w:color w:val="000080"/>
          <w:sz w:val="18"/>
          <w:szCs w:val="18"/>
          <w:lang w:val="uk-UA"/>
        </w:rPr>
        <w:t xml:space="preserve"> </w:t>
      </w:r>
      <w:r w:rsidRPr="003968FF">
        <w:rPr>
          <w:rFonts w:ascii="Times New Roman" w:hAnsi="Times New Roman"/>
          <w:b/>
          <w:bCs/>
          <w:color w:val="000080"/>
          <w:sz w:val="18"/>
          <w:szCs w:val="18"/>
          <w:lang w:val="en-US"/>
        </w:rPr>
        <w:t>CONTENTS</w:t>
      </w:r>
      <w:r w:rsidRPr="00AD0661">
        <w:rPr>
          <w:rFonts w:ascii="Times New Roman" w:hAnsi="Times New Roman"/>
          <w:b/>
          <w:bCs/>
          <w:color w:val="000080"/>
          <w:sz w:val="18"/>
          <w:szCs w:val="18"/>
          <w:lang w:val="uk-UA"/>
        </w:rPr>
        <w:t xml:space="preserve"> </w:t>
      </w:r>
      <w:r w:rsidRPr="003968FF">
        <w:rPr>
          <w:rFonts w:ascii="Times New Roman" w:hAnsi="Times New Roman"/>
          <w:b/>
          <w:bCs/>
          <w:color w:val="000080"/>
          <w:sz w:val="18"/>
          <w:szCs w:val="18"/>
          <w:lang w:val="en-US"/>
        </w:rPr>
        <w:t>AND</w:t>
      </w:r>
      <w:r w:rsidRPr="00AD0661">
        <w:rPr>
          <w:rFonts w:ascii="Times New Roman" w:hAnsi="Times New Roman"/>
          <w:b/>
          <w:bCs/>
          <w:color w:val="000080"/>
          <w:sz w:val="18"/>
          <w:szCs w:val="18"/>
          <w:lang w:val="uk-UA"/>
        </w:rPr>
        <w:t xml:space="preserve"> </w:t>
      </w:r>
      <w:r w:rsidRPr="003968FF">
        <w:rPr>
          <w:rFonts w:ascii="Times New Roman" w:hAnsi="Times New Roman"/>
          <w:b/>
          <w:bCs/>
          <w:color w:val="000080"/>
          <w:sz w:val="18"/>
          <w:szCs w:val="18"/>
          <w:lang w:val="en-US"/>
        </w:rPr>
        <w:t>OUTCOMES</w:t>
      </w:r>
      <w:r w:rsidRPr="00AD0661">
        <w:rPr>
          <w:rFonts w:ascii="Times New Roman" w:hAnsi="Times New Roman"/>
          <w:b/>
          <w:bCs/>
          <w:color w:val="000080"/>
          <w:sz w:val="18"/>
          <w:szCs w:val="18"/>
          <w:lang w:val="uk-UA"/>
        </w:rPr>
        <w:t xml:space="preserve"> </w:t>
      </w:r>
      <w:r w:rsidRPr="003968FF">
        <w:rPr>
          <w:rFonts w:ascii="Times New Roman" w:hAnsi="Times New Roman"/>
          <w:b/>
          <w:bCs/>
          <w:color w:val="000080"/>
          <w:sz w:val="18"/>
          <w:szCs w:val="18"/>
          <w:lang w:val="en-US"/>
        </w:rPr>
        <w:t>GAINED</w:t>
      </w:r>
    </w:p>
    <w:p w:rsidR="0097522B" w:rsidRPr="00AD0661" w:rsidRDefault="0097522B" w:rsidP="0097522B">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AD0661">
        <w:rPr>
          <w:rFonts w:ascii="Times New Roman" w:hAnsi="Times New Roman"/>
          <w:b/>
          <w:bCs/>
          <w:color w:val="000000"/>
          <w:sz w:val="14"/>
          <w:szCs w:val="14"/>
          <w:lang w:val="uk-UA"/>
        </w:rPr>
        <w:t>4.1. Форма навчання</w:t>
      </w:r>
    </w:p>
    <w:p w:rsidR="0097522B" w:rsidRPr="008102D8" w:rsidRDefault="0097522B" w:rsidP="0097522B">
      <w:pPr>
        <w:widowControl w:val="0"/>
        <w:autoSpaceDE w:val="0"/>
        <w:autoSpaceDN w:val="0"/>
        <w:adjustRightInd w:val="0"/>
        <w:spacing w:after="0" w:line="240" w:lineRule="auto"/>
        <w:rPr>
          <w:rFonts w:ascii="Times New Roman" w:hAnsi="Times New Roman"/>
          <w:b/>
          <w:bCs/>
          <w:color w:val="000000"/>
          <w:sz w:val="14"/>
          <w:szCs w:val="14"/>
          <w:lang w:val="en-US"/>
        </w:rPr>
      </w:pPr>
      <w:r w:rsidRPr="0097522B">
        <w:rPr>
          <w:rFonts w:ascii="Times New Roman" w:hAnsi="Times New Roman"/>
          <w:b/>
          <w:bCs/>
          <w:color w:val="000000"/>
          <w:sz w:val="14"/>
          <w:szCs w:val="14"/>
          <w:lang w:val="en-US"/>
        </w:rPr>
        <w:t>Mode</w:t>
      </w:r>
      <w:r w:rsidRPr="00AD0661">
        <w:rPr>
          <w:rFonts w:ascii="Times New Roman" w:hAnsi="Times New Roman"/>
          <w:b/>
          <w:bCs/>
          <w:color w:val="000000"/>
          <w:sz w:val="14"/>
          <w:szCs w:val="14"/>
          <w:lang w:val="uk-UA"/>
        </w:rPr>
        <w:t xml:space="preserve"> </w:t>
      </w:r>
      <w:r w:rsidRPr="0097522B">
        <w:rPr>
          <w:rFonts w:ascii="Times New Roman" w:hAnsi="Times New Roman"/>
          <w:b/>
          <w:bCs/>
          <w:color w:val="000000"/>
          <w:sz w:val="14"/>
          <w:szCs w:val="14"/>
          <w:lang w:val="en-US"/>
        </w:rPr>
        <w:t>of</w:t>
      </w:r>
      <w:r w:rsidRPr="008102D8">
        <w:rPr>
          <w:rFonts w:ascii="Times New Roman" w:hAnsi="Times New Roman"/>
          <w:b/>
          <w:bCs/>
          <w:color w:val="000000"/>
          <w:sz w:val="14"/>
          <w:szCs w:val="14"/>
          <w:lang w:val="en-US"/>
        </w:rPr>
        <w:t xml:space="preserve"> </w:t>
      </w:r>
      <w:r w:rsidRPr="0097522B">
        <w:rPr>
          <w:rFonts w:ascii="Times New Roman" w:hAnsi="Times New Roman"/>
          <w:b/>
          <w:bCs/>
          <w:color w:val="000000"/>
          <w:sz w:val="14"/>
          <w:szCs w:val="14"/>
          <w:lang w:val="en-US"/>
        </w:rPr>
        <w:t>study</w:t>
      </w:r>
    </w:p>
    <w:p w:rsidR="0097522B" w:rsidRPr="008102D8" w:rsidRDefault="008102D8" w:rsidP="0097522B">
      <w:pPr>
        <w:widowControl w:val="0"/>
        <w:autoSpaceDE w:val="0"/>
        <w:autoSpaceDN w:val="0"/>
        <w:adjustRightInd w:val="0"/>
        <w:spacing w:after="0" w:line="240" w:lineRule="auto"/>
        <w:rPr>
          <w:rFonts w:ascii="Times New Roman" w:hAnsi="Times New Roman"/>
          <w:sz w:val="16"/>
          <w:szCs w:val="16"/>
          <w:lang w:val="en-US"/>
        </w:rPr>
      </w:pPr>
      <w:r>
        <w:rPr>
          <w:rFonts w:ascii="Times New Roman" w:hAnsi="Times New Roman"/>
          <w:sz w:val="16"/>
          <w:szCs w:val="16"/>
          <w:lang w:val="uk-UA"/>
        </w:rPr>
        <w:t>Денна</w:t>
      </w:r>
      <w:r w:rsidR="0097522B" w:rsidRPr="008102D8">
        <w:rPr>
          <w:rFonts w:ascii="Times New Roman" w:hAnsi="Times New Roman"/>
          <w:sz w:val="16"/>
          <w:szCs w:val="16"/>
          <w:lang w:val="en-US"/>
        </w:rPr>
        <w:t xml:space="preserve"> / </w:t>
      </w:r>
      <w:r>
        <w:rPr>
          <w:rFonts w:ascii="Times New Roman" w:hAnsi="Times New Roman"/>
          <w:sz w:val="16"/>
          <w:szCs w:val="16"/>
          <w:lang w:val="en-US"/>
        </w:rPr>
        <w:t>Full</w:t>
      </w:r>
      <w:r w:rsidR="0097522B" w:rsidRPr="008102D8">
        <w:rPr>
          <w:rFonts w:ascii="Times New Roman" w:hAnsi="Times New Roman"/>
          <w:sz w:val="16"/>
          <w:szCs w:val="16"/>
          <w:lang w:val="en-US"/>
        </w:rPr>
        <w:t>-</w:t>
      </w:r>
      <w:r w:rsidR="0097522B" w:rsidRPr="00D25DC1">
        <w:rPr>
          <w:rFonts w:ascii="Times New Roman" w:hAnsi="Times New Roman"/>
          <w:sz w:val="16"/>
          <w:szCs w:val="16"/>
          <w:lang w:val="en-US"/>
        </w:rPr>
        <w:t>time</w:t>
      </w:r>
    </w:p>
    <w:p w:rsidR="0097522B" w:rsidRPr="002F0487" w:rsidRDefault="0097522B" w:rsidP="0097522B">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2F0487">
        <w:rPr>
          <w:rFonts w:ascii="Times New Roman" w:hAnsi="Times New Roman"/>
          <w:b/>
          <w:bCs/>
          <w:color w:val="000000"/>
          <w:sz w:val="14"/>
          <w:szCs w:val="14"/>
        </w:rPr>
        <w:t xml:space="preserve">4.2. </w:t>
      </w:r>
      <w:r>
        <w:rPr>
          <w:rFonts w:ascii="Times New Roman" w:hAnsi="Times New Roman"/>
          <w:b/>
          <w:bCs/>
          <w:color w:val="000000"/>
          <w:sz w:val="14"/>
          <w:szCs w:val="14"/>
        </w:rPr>
        <w:t>Вимоги</w:t>
      </w:r>
      <w:r w:rsidRPr="002F0487">
        <w:rPr>
          <w:rFonts w:ascii="Times New Roman" w:hAnsi="Times New Roman"/>
          <w:b/>
          <w:bCs/>
          <w:color w:val="000000"/>
          <w:sz w:val="14"/>
          <w:szCs w:val="14"/>
        </w:rPr>
        <w:t xml:space="preserve"> </w:t>
      </w:r>
      <w:r>
        <w:rPr>
          <w:rFonts w:ascii="Times New Roman" w:hAnsi="Times New Roman"/>
          <w:b/>
          <w:bCs/>
          <w:color w:val="000000"/>
          <w:sz w:val="14"/>
          <w:szCs w:val="14"/>
        </w:rPr>
        <w:t>освітньої</w:t>
      </w:r>
      <w:r w:rsidRPr="002F0487">
        <w:rPr>
          <w:rFonts w:ascii="Times New Roman" w:hAnsi="Times New Roman"/>
          <w:b/>
          <w:bCs/>
          <w:color w:val="000000"/>
          <w:sz w:val="14"/>
          <w:szCs w:val="14"/>
        </w:rPr>
        <w:t xml:space="preserve"> </w:t>
      </w:r>
      <w:r>
        <w:rPr>
          <w:rFonts w:ascii="Times New Roman" w:hAnsi="Times New Roman"/>
          <w:b/>
          <w:bCs/>
          <w:color w:val="000000"/>
          <w:sz w:val="14"/>
          <w:szCs w:val="14"/>
        </w:rPr>
        <w:t>програми</w:t>
      </w:r>
      <w:r w:rsidR="002F0487" w:rsidRPr="002F0487">
        <w:rPr>
          <w:rFonts w:ascii="Times New Roman" w:hAnsi="Times New Roman"/>
          <w:b/>
          <w:bCs/>
          <w:color w:val="000000"/>
          <w:sz w:val="14"/>
          <w:szCs w:val="14"/>
        </w:rPr>
        <w:t xml:space="preserve"> </w:t>
      </w:r>
      <w:r w:rsidR="002F0487">
        <w:rPr>
          <w:rFonts w:ascii="Times New Roman" w:hAnsi="Times New Roman"/>
          <w:b/>
          <w:bCs/>
          <w:color w:val="000000"/>
          <w:sz w:val="14"/>
          <w:szCs w:val="14"/>
        </w:rPr>
        <w:t xml:space="preserve">та </w:t>
      </w:r>
      <w:r w:rsidR="002F0487">
        <w:rPr>
          <w:rFonts w:ascii="Times New Roman" w:hAnsi="Times New Roman"/>
          <w:b/>
          <w:bCs/>
          <w:color w:val="000000"/>
          <w:sz w:val="14"/>
          <w:szCs w:val="14"/>
          <w:lang w:val="uk-UA"/>
        </w:rPr>
        <w:t>результати навчання за нею</w:t>
      </w:r>
    </w:p>
    <w:p w:rsidR="0097522B" w:rsidRPr="002923DC" w:rsidRDefault="002F0487" w:rsidP="0097522B">
      <w:pPr>
        <w:widowControl w:val="0"/>
        <w:autoSpaceDE w:val="0"/>
        <w:autoSpaceDN w:val="0"/>
        <w:adjustRightInd w:val="0"/>
        <w:spacing w:after="0" w:line="240" w:lineRule="auto"/>
        <w:rPr>
          <w:rFonts w:ascii="Times New Roman" w:hAnsi="Times New Roman"/>
          <w:b/>
          <w:bCs/>
          <w:sz w:val="14"/>
          <w:szCs w:val="14"/>
          <w:lang w:val="uk-UA"/>
        </w:rPr>
      </w:pPr>
      <w:r>
        <w:rPr>
          <w:rFonts w:ascii="Times New Roman" w:hAnsi="Times New Roman"/>
          <w:b/>
          <w:bCs/>
          <w:sz w:val="14"/>
          <w:szCs w:val="14"/>
          <w:lang w:val="en-US"/>
        </w:rPr>
        <w:t>Program</w:t>
      </w:r>
      <w:r w:rsidR="00E83FD4">
        <w:rPr>
          <w:rFonts w:ascii="Times New Roman" w:hAnsi="Times New Roman"/>
          <w:b/>
          <w:bCs/>
          <w:sz w:val="14"/>
          <w:szCs w:val="14"/>
          <w:lang w:val="en-US"/>
        </w:rPr>
        <w:t>me</w:t>
      </w:r>
      <w:r w:rsidRPr="002923DC">
        <w:rPr>
          <w:rFonts w:ascii="Times New Roman" w:hAnsi="Times New Roman"/>
          <w:b/>
          <w:bCs/>
          <w:sz w:val="14"/>
          <w:szCs w:val="14"/>
          <w:lang w:val="uk-UA"/>
        </w:rPr>
        <w:t xml:space="preserve"> </w:t>
      </w:r>
      <w:r>
        <w:rPr>
          <w:rFonts w:ascii="Times New Roman" w:hAnsi="Times New Roman"/>
          <w:b/>
          <w:bCs/>
          <w:sz w:val="14"/>
          <w:szCs w:val="14"/>
          <w:lang w:val="en-US"/>
        </w:rPr>
        <w:t>requirements</w:t>
      </w:r>
    </w:p>
    <w:p w:rsidR="0097522B" w:rsidRPr="002923DC" w:rsidRDefault="0097522B" w:rsidP="0097522B">
      <w:pPr>
        <w:widowControl w:val="0"/>
        <w:autoSpaceDE w:val="0"/>
        <w:autoSpaceDN w:val="0"/>
        <w:adjustRightInd w:val="0"/>
        <w:spacing w:after="0" w:line="240" w:lineRule="auto"/>
        <w:rPr>
          <w:rFonts w:ascii="Times New Roman" w:hAnsi="Times New Roman"/>
          <w:b/>
          <w:bCs/>
          <w:color w:val="000000"/>
          <w:sz w:val="14"/>
          <w:szCs w:val="14"/>
          <w:lang w:val="uk-UA"/>
        </w:rPr>
      </w:pPr>
    </w:p>
    <w:p w:rsidR="004E7C8A" w:rsidRPr="002923DC" w:rsidRDefault="004E7C8A">
      <w:pPr>
        <w:spacing w:after="160" w:line="259" w:lineRule="auto"/>
        <w:rPr>
          <w:rFonts w:ascii="Times New Roman" w:hAnsi="Times New Roman"/>
          <w:b/>
          <w:bCs/>
          <w:color w:val="000000"/>
          <w:sz w:val="14"/>
          <w:szCs w:val="14"/>
          <w:lang w:val="uk-UA"/>
        </w:rPr>
      </w:pPr>
      <w:r w:rsidRPr="002923DC">
        <w:rPr>
          <w:rFonts w:ascii="Times New Roman" w:hAnsi="Times New Roman"/>
          <w:b/>
          <w:bCs/>
          <w:color w:val="000000"/>
          <w:sz w:val="14"/>
          <w:szCs w:val="14"/>
          <w:lang w:val="uk-UA"/>
        </w:rPr>
        <w:br w:type="page"/>
      </w:r>
    </w:p>
    <w:p w:rsidR="0097522B" w:rsidRPr="005901FF" w:rsidRDefault="0097522B" w:rsidP="003B02EA">
      <w:pPr>
        <w:widowControl w:val="0"/>
        <w:pBdr>
          <w:bottom w:val="single" w:sz="6" w:space="0" w:color="000000"/>
        </w:pBdr>
        <w:autoSpaceDE w:val="0"/>
        <w:autoSpaceDN w:val="0"/>
        <w:adjustRightInd w:val="0"/>
        <w:spacing w:after="0" w:line="240" w:lineRule="auto"/>
        <w:jc w:val="both"/>
        <w:rPr>
          <w:rFonts w:ascii="Times New Roman" w:hAnsi="Times New Roman"/>
          <w:b/>
          <w:bCs/>
          <w:color w:val="000000"/>
          <w:sz w:val="14"/>
          <w:szCs w:val="14"/>
          <w:lang w:val="uk-UA"/>
        </w:rPr>
      </w:pPr>
      <w:r w:rsidRPr="002923DC">
        <w:rPr>
          <w:rFonts w:ascii="Times New Roman" w:hAnsi="Times New Roman"/>
          <w:b/>
          <w:bCs/>
          <w:color w:val="000000"/>
          <w:sz w:val="14"/>
          <w:szCs w:val="14"/>
          <w:lang w:val="uk-UA"/>
        </w:rPr>
        <w:lastRenderedPageBreak/>
        <w:t>4.3. Детальні відомості про освітні компоненти та результати навчання</w:t>
      </w:r>
      <w:r w:rsidR="002923DC" w:rsidRPr="002923DC">
        <w:rPr>
          <w:rFonts w:ascii="Times New Roman" w:hAnsi="Times New Roman"/>
          <w:b/>
          <w:bCs/>
          <w:color w:val="000000"/>
          <w:sz w:val="14"/>
          <w:szCs w:val="14"/>
          <w:lang w:val="uk-UA"/>
        </w:rPr>
        <w:t xml:space="preserve"> </w:t>
      </w:r>
      <w:r w:rsidR="00FA2816">
        <w:rPr>
          <w:rFonts w:ascii="Times New Roman" w:hAnsi="Times New Roman"/>
          <w:b/>
          <w:bCs/>
          <w:color w:val="000000"/>
          <w:sz w:val="14"/>
          <w:szCs w:val="14"/>
          <w:lang w:val="uk-UA"/>
        </w:rPr>
        <w:t>за кожн</w:t>
      </w:r>
      <w:r w:rsidR="00E83FD4">
        <w:rPr>
          <w:rFonts w:ascii="Times New Roman" w:hAnsi="Times New Roman"/>
          <w:b/>
          <w:bCs/>
          <w:color w:val="000000"/>
          <w:sz w:val="14"/>
          <w:szCs w:val="14"/>
          <w:lang w:val="uk-UA"/>
        </w:rPr>
        <w:t>им</w:t>
      </w:r>
      <w:r w:rsidR="002923DC">
        <w:rPr>
          <w:rFonts w:ascii="Times New Roman" w:hAnsi="Times New Roman"/>
          <w:b/>
          <w:bCs/>
          <w:color w:val="000000"/>
          <w:sz w:val="14"/>
          <w:szCs w:val="14"/>
          <w:lang w:val="uk-UA"/>
        </w:rPr>
        <w:t xml:space="preserve"> з них</w:t>
      </w:r>
      <w:r w:rsidR="00E83FD4">
        <w:rPr>
          <w:rFonts w:ascii="Times New Roman" w:hAnsi="Times New Roman"/>
          <w:b/>
          <w:bCs/>
          <w:color w:val="000000"/>
          <w:sz w:val="14"/>
          <w:szCs w:val="14"/>
          <w:lang w:val="uk-UA"/>
        </w:rPr>
        <w:t xml:space="preserve"> (за необхідності), кредити</w:t>
      </w:r>
      <w:r w:rsidR="002923DC">
        <w:rPr>
          <w:rFonts w:ascii="Times New Roman" w:hAnsi="Times New Roman"/>
          <w:b/>
          <w:bCs/>
          <w:color w:val="000000"/>
          <w:sz w:val="14"/>
          <w:szCs w:val="14"/>
          <w:lang w:val="uk-UA"/>
        </w:rPr>
        <w:t xml:space="preserve"> Європейської кредитної трансферно-накопичувальної системи, </w:t>
      </w:r>
      <w:r w:rsidRPr="002923DC">
        <w:rPr>
          <w:rFonts w:ascii="Times New Roman" w:hAnsi="Times New Roman"/>
          <w:b/>
          <w:bCs/>
          <w:color w:val="000000"/>
          <w:sz w:val="14"/>
          <w:szCs w:val="14"/>
          <w:lang w:val="uk-UA"/>
        </w:rPr>
        <w:t xml:space="preserve"> оцінки, </w:t>
      </w:r>
      <w:r w:rsidR="002923DC">
        <w:rPr>
          <w:rFonts w:ascii="Times New Roman" w:hAnsi="Times New Roman"/>
          <w:b/>
          <w:bCs/>
          <w:color w:val="000000"/>
          <w:sz w:val="14"/>
          <w:szCs w:val="14"/>
          <w:lang w:val="uk-UA"/>
        </w:rPr>
        <w:t xml:space="preserve"> </w:t>
      </w:r>
      <w:r w:rsidRPr="002923DC">
        <w:rPr>
          <w:rFonts w:ascii="Times New Roman" w:hAnsi="Times New Roman"/>
          <w:b/>
          <w:bCs/>
          <w:color w:val="000000"/>
          <w:sz w:val="14"/>
          <w:szCs w:val="14"/>
          <w:lang w:val="uk-UA"/>
        </w:rPr>
        <w:t>рейтинги,</w:t>
      </w:r>
      <w:r w:rsidR="002923DC">
        <w:rPr>
          <w:rFonts w:ascii="Times New Roman" w:hAnsi="Times New Roman"/>
          <w:b/>
          <w:bCs/>
          <w:color w:val="000000"/>
          <w:sz w:val="14"/>
          <w:szCs w:val="14"/>
          <w:lang w:val="uk-UA"/>
        </w:rPr>
        <w:t xml:space="preserve"> </w:t>
      </w:r>
      <w:r w:rsidRPr="002923DC">
        <w:rPr>
          <w:rFonts w:ascii="Times New Roman" w:hAnsi="Times New Roman"/>
          <w:b/>
          <w:bCs/>
          <w:color w:val="000000"/>
          <w:sz w:val="14"/>
          <w:szCs w:val="14"/>
          <w:lang w:val="uk-UA"/>
        </w:rPr>
        <w:t xml:space="preserve"> бали</w:t>
      </w:r>
      <w:r w:rsidR="00796743" w:rsidRPr="005901FF">
        <w:rPr>
          <w:rFonts w:ascii="Times New Roman" w:hAnsi="Times New Roman"/>
          <w:b/>
          <w:bCs/>
          <w:color w:val="000000"/>
          <w:sz w:val="14"/>
          <w:szCs w:val="14"/>
          <w:lang w:val="uk-UA"/>
        </w:rPr>
        <w:t>.</w:t>
      </w:r>
    </w:p>
    <w:p w:rsidR="0097522B" w:rsidRDefault="0097522B" w:rsidP="003B02EA">
      <w:pPr>
        <w:widowControl w:val="0"/>
        <w:autoSpaceDE w:val="0"/>
        <w:autoSpaceDN w:val="0"/>
        <w:adjustRightInd w:val="0"/>
        <w:spacing w:after="0" w:line="240" w:lineRule="auto"/>
        <w:jc w:val="both"/>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 xml:space="preserve">Detailed information about the educational components and the learning outcomes, including </w:t>
      </w:r>
      <w:r w:rsidR="002923DC" w:rsidRPr="003968FF">
        <w:rPr>
          <w:rFonts w:ascii="Times New Roman" w:hAnsi="Times New Roman"/>
          <w:b/>
          <w:bCs/>
          <w:color w:val="000000"/>
          <w:sz w:val="14"/>
          <w:szCs w:val="14"/>
          <w:lang w:val="en-US"/>
        </w:rPr>
        <w:t xml:space="preserve">European </w:t>
      </w:r>
      <w:r w:rsidR="002923DC">
        <w:rPr>
          <w:rFonts w:ascii="Times New Roman" w:hAnsi="Times New Roman"/>
          <w:b/>
          <w:bCs/>
          <w:color w:val="000000"/>
          <w:sz w:val="14"/>
          <w:szCs w:val="14"/>
          <w:lang w:val="en-US"/>
        </w:rPr>
        <w:t>C</w:t>
      </w:r>
      <w:r w:rsidR="002923DC" w:rsidRPr="003968FF">
        <w:rPr>
          <w:rFonts w:ascii="Times New Roman" w:hAnsi="Times New Roman"/>
          <w:b/>
          <w:bCs/>
          <w:color w:val="000000"/>
          <w:sz w:val="14"/>
          <w:szCs w:val="14"/>
          <w:lang w:val="en-US"/>
        </w:rPr>
        <w:t xml:space="preserve">redit </w:t>
      </w:r>
      <w:r w:rsidR="002923DC">
        <w:rPr>
          <w:rFonts w:ascii="Times New Roman" w:hAnsi="Times New Roman"/>
          <w:b/>
          <w:bCs/>
          <w:color w:val="000000"/>
          <w:sz w:val="14"/>
          <w:szCs w:val="14"/>
          <w:lang w:val="en-US"/>
        </w:rPr>
        <w:t>T</w:t>
      </w:r>
      <w:r w:rsidR="002923DC" w:rsidRPr="003968FF">
        <w:rPr>
          <w:rFonts w:ascii="Times New Roman" w:hAnsi="Times New Roman"/>
          <w:b/>
          <w:bCs/>
          <w:color w:val="000000"/>
          <w:sz w:val="14"/>
          <w:szCs w:val="14"/>
          <w:lang w:val="en-US"/>
        </w:rPr>
        <w:t>ransfer</w:t>
      </w:r>
      <w:r w:rsidR="002923DC">
        <w:rPr>
          <w:rFonts w:ascii="Times New Roman" w:hAnsi="Times New Roman"/>
          <w:b/>
          <w:bCs/>
          <w:color w:val="000000"/>
          <w:sz w:val="14"/>
          <w:szCs w:val="14"/>
          <w:lang w:val="en-US"/>
        </w:rPr>
        <w:t xml:space="preserve"> and A</w:t>
      </w:r>
      <w:r w:rsidR="00E83FD4">
        <w:rPr>
          <w:rFonts w:ascii="Times New Roman" w:hAnsi="Times New Roman"/>
          <w:b/>
          <w:bCs/>
          <w:color w:val="000000"/>
          <w:sz w:val="14"/>
          <w:szCs w:val="14"/>
          <w:lang w:val="en-US"/>
        </w:rPr>
        <w:t>ccumulation</w:t>
      </w:r>
      <w:r w:rsidR="002923DC" w:rsidRPr="003968FF">
        <w:rPr>
          <w:rFonts w:ascii="Times New Roman" w:hAnsi="Times New Roman"/>
          <w:b/>
          <w:bCs/>
          <w:color w:val="000000"/>
          <w:sz w:val="14"/>
          <w:szCs w:val="14"/>
          <w:lang w:val="en-US"/>
        </w:rPr>
        <w:t xml:space="preserve"> </w:t>
      </w:r>
      <w:r w:rsidR="002923DC">
        <w:rPr>
          <w:rFonts w:ascii="Times New Roman" w:hAnsi="Times New Roman"/>
          <w:b/>
          <w:bCs/>
          <w:color w:val="000000"/>
          <w:sz w:val="14"/>
          <w:szCs w:val="14"/>
          <w:lang w:val="en-US"/>
        </w:rPr>
        <w:t>S</w:t>
      </w:r>
      <w:r w:rsidR="002923DC" w:rsidRPr="003968FF">
        <w:rPr>
          <w:rFonts w:ascii="Times New Roman" w:hAnsi="Times New Roman"/>
          <w:b/>
          <w:bCs/>
          <w:color w:val="000000"/>
          <w:sz w:val="14"/>
          <w:szCs w:val="14"/>
          <w:lang w:val="en-US"/>
        </w:rPr>
        <w:t>ystem</w:t>
      </w:r>
      <w:r w:rsidR="002923DC">
        <w:rPr>
          <w:rFonts w:ascii="Times New Roman" w:hAnsi="Times New Roman"/>
          <w:b/>
          <w:bCs/>
          <w:color w:val="000000"/>
          <w:sz w:val="14"/>
          <w:szCs w:val="14"/>
          <w:lang w:val="en-US"/>
        </w:rPr>
        <w:t xml:space="preserve"> credits</w:t>
      </w:r>
      <w:r w:rsidRPr="003968FF">
        <w:rPr>
          <w:rFonts w:ascii="Times New Roman" w:hAnsi="Times New Roman"/>
          <w:b/>
          <w:bCs/>
          <w:color w:val="000000"/>
          <w:sz w:val="14"/>
          <w:szCs w:val="14"/>
          <w:lang w:val="en-US"/>
        </w:rPr>
        <w:t>,</w:t>
      </w:r>
      <w:r w:rsidR="002923DC">
        <w:rPr>
          <w:rFonts w:ascii="Times New Roman" w:hAnsi="Times New Roman"/>
          <w:b/>
          <w:bCs/>
          <w:color w:val="000000"/>
          <w:sz w:val="14"/>
          <w:szCs w:val="14"/>
          <w:lang w:val="en-US"/>
        </w:rPr>
        <w:t xml:space="preserve"> grades, rating points, scores.</w:t>
      </w:r>
      <w:r w:rsidRPr="003968FF">
        <w:rPr>
          <w:rFonts w:ascii="Times New Roman" w:hAnsi="Times New Roman"/>
          <w:b/>
          <w:bCs/>
          <w:color w:val="000000"/>
          <w:sz w:val="14"/>
          <w:szCs w:val="14"/>
          <w:lang w:val="en-US"/>
        </w:rPr>
        <w:t xml:space="preserve"> </w:t>
      </w:r>
    </w:p>
    <w:p w:rsidR="00877EEE" w:rsidRPr="003968FF" w:rsidRDefault="00877EEE" w:rsidP="0097522B">
      <w:pPr>
        <w:widowControl w:val="0"/>
        <w:autoSpaceDE w:val="0"/>
        <w:autoSpaceDN w:val="0"/>
        <w:adjustRightInd w:val="0"/>
        <w:spacing w:after="0" w:line="240" w:lineRule="auto"/>
        <w:rPr>
          <w:rFonts w:ascii="Times New Roman" w:hAnsi="Times New Roman"/>
          <w:b/>
          <w:bCs/>
          <w:color w:val="000000"/>
          <w:sz w:val="14"/>
          <w:szCs w:val="14"/>
          <w:lang w:val="en-US"/>
        </w:rPr>
      </w:pPr>
    </w:p>
    <w:tbl>
      <w:tblPr>
        <w:tblStyle w:val="a3"/>
        <w:tblW w:w="0" w:type="auto"/>
        <w:tblInd w:w="108" w:type="dxa"/>
        <w:tblLayout w:type="fixed"/>
        <w:tblLook w:val="04A0" w:firstRow="1" w:lastRow="0" w:firstColumn="1" w:lastColumn="0" w:noHBand="0" w:noVBand="1"/>
      </w:tblPr>
      <w:tblGrid>
        <w:gridCol w:w="993"/>
        <w:gridCol w:w="4961"/>
        <w:gridCol w:w="850"/>
        <w:gridCol w:w="709"/>
        <w:gridCol w:w="1843"/>
        <w:gridCol w:w="1134"/>
      </w:tblGrid>
      <w:tr w:rsidR="00877EEE" w:rsidRPr="001E6AEF" w:rsidTr="003B02EA">
        <w:tc>
          <w:tcPr>
            <w:tcW w:w="99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24"/>
                <w:szCs w:val="24"/>
              </w:rPr>
            </w:pPr>
            <w:r w:rsidRPr="00AC3AF5">
              <w:rPr>
                <w:rFonts w:ascii="Times New Roman" w:hAnsi="Times New Roman"/>
                <w:b/>
                <w:sz w:val="16"/>
                <w:szCs w:val="16"/>
                <w:lang w:val="uk-UA"/>
              </w:rPr>
              <w:t xml:space="preserve">Номер за порядком або код / </w:t>
            </w:r>
            <w:r w:rsidRPr="003968FF">
              <w:rPr>
                <w:rFonts w:ascii="Times New Roman" w:hAnsi="Times New Roman"/>
                <w:b/>
                <w:sz w:val="16"/>
                <w:szCs w:val="16"/>
                <w:lang w:val="en-US"/>
              </w:rPr>
              <w:t>Course</w:t>
            </w:r>
            <w:r w:rsidRPr="00495CB4">
              <w:rPr>
                <w:rFonts w:ascii="Times New Roman" w:hAnsi="Times New Roman"/>
                <w:b/>
                <w:sz w:val="16"/>
                <w:szCs w:val="16"/>
              </w:rPr>
              <w:t xml:space="preserve"> </w:t>
            </w:r>
            <w:r w:rsidRPr="003968FF">
              <w:rPr>
                <w:rFonts w:ascii="Times New Roman" w:hAnsi="Times New Roman"/>
                <w:b/>
                <w:sz w:val="16"/>
                <w:szCs w:val="16"/>
                <w:lang w:val="en-US"/>
              </w:rPr>
              <w:t>unit</w:t>
            </w:r>
            <w:r w:rsidRPr="00495CB4">
              <w:rPr>
                <w:rFonts w:ascii="Times New Roman" w:hAnsi="Times New Roman"/>
                <w:b/>
                <w:sz w:val="16"/>
                <w:szCs w:val="16"/>
              </w:rPr>
              <w:t xml:space="preserve"> </w:t>
            </w:r>
            <w:r w:rsidRPr="003968FF">
              <w:rPr>
                <w:rFonts w:ascii="Times New Roman" w:hAnsi="Times New Roman"/>
                <w:b/>
                <w:sz w:val="16"/>
                <w:szCs w:val="16"/>
                <w:lang w:val="en-US"/>
              </w:rPr>
              <w:t>code</w:t>
            </w:r>
          </w:p>
        </w:tc>
        <w:tc>
          <w:tcPr>
            <w:tcW w:w="4961"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24"/>
                <w:szCs w:val="24"/>
              </w:rPr>
            </w:pPr>
            <w:r w:rsidRPr="00AC3AF5">
              <w:rPr>
                <w:rFonts w:ascii="Times New Roman" w:hAnsi="Times New Roman"/>
                <w:b/>
                <w:bCs/>
                <w:color w:val="000000"/>
                <w:sz w:val="16"/>
                <w:szCs w:val="16"/>
              </w:rPr>
              <w:t>Назва</w:t>
            </w:r>
            <w:r w:rsidRPr="003968FF">
              <w:rPr>
                <w:rFonts w:ascii="Times New Roman" w:hAnsi="Times New Roman"/>
                <w:b/>
                <w:bCs/>
                <w:color w:val="000000"/>
                <w:sz w:val="16"/>
                <w:szCs w:val="16"/>
                <w:lang w:val="en-US"/>
              </w:rPr>
              <w:t xml:space="preserve"> </w:t>
            </w:r>
            <w:r w:rsidRPr="00AC3AF5">
              <w:rPr>
                <w:rFonts w:ascii="Times New Roman" w:hAnsi="Times New Roman"/>
                <w:b/>
                <w:bCs/>
                <w:color w:val="000000"/>
                <w:sz w:val="16"/>
                <w:szCs w:val="16"/>
              </w:rPr>
              <w:t>дисципліни</w:t>
            </w:r>
            <w:r w:rsidRPr="003968FF">
              <w:rPr>
                <w:rFonts w:ascii="Times New Roman" w:hAnsi="Times New Roman"/>
                <w:b/>
                <w:bCs/>
                <w:color w:val="000000"/>
                <w:sz w:val="16"/>
                <w:szCs w:val="16"/>
                <w:lang w:val="en-US"/>
              </w:rPr>
              <w:t>/Course title</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24"/>
                <w:szCs w:val="24"/>
              </w:rPr>
            </w:pPr>
            <w:r w:rsidRPr="00AC3AF5">
              <w:rPr>
                <w:rFonts w:ascii="Times New Roman" w:hAnsi="Times New Roman"/>
                <w:b/>
                <w:sz w:val="16"/>
                <w:szCs w:val="16"/>
                <w:lang w:val="uk-UA"/>
              </w:rPr>
              <w:t xml:space="preserve">Кредити ЄКТС / </w:t>
            </w:r>
            <w:r w:rsidRPr="003968FF">
              <w:rPr>
                <w:rFonts w:ascii="Times New Roman" w:hAnsi="Times New Roman"/>
                <w:b/>
                <w:sz w:val="16"/>
                <w:szCs w:val="16"/>
                <w:lang w:val="en-US"/>
              </w:rPr>
              <w:t>ECTS credits</w:t>
            </w: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24"/>
                <w:szCs w:val="24"/>
              </w:rPr>
            </w:pPr>
            <w:r w:rsidRPr="00AC3AF5">
              <w:rPr>
                <w:rFonts w:ascii="Times New Roman" w:hAnsi="Times New Roman"/>
                <w:b/>
                <w:sz w:val="16"/>
                <w:szCs w:val="16"/>
                <w:lang w:val="uk-UA"/>
              </w:rPr>
              <w:t>Бали /</w:t>
            </w:r>
            <w:r>
              <w:rPr>
                <w:rFonts w:ascii="Times New Roman" w:hAnsi="Times New Roman"/>
                <w:b/>
                <w:sz w:val="16"/>
                <w:szCs w:val="16"/>
                <w:lang w:val="en-US"/>
              </w:rPr>
              <w:t xml:space="preserve"> </w:t>
            </w:r>
            <w:r w:rsidRPr="003968FF">
              <w:rPr>
                <w:rFonts w:ascii="Times New Roman" w:hAnsi="Times New Roman"/>
                <w:b/>
                <w:sz w:val="16"/>
                <w:szCs w:val="16"/>
                <w:lang w:val="en-US"/>
              </w:rPr>
              <w:t>Marks</w:t>
            </w: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24"/>
                <w:szCs w:val="24"/>
              </w:rPr>
            </w:pPr>
            <w:r w:rsidRPr="00AC3AF5">
              <w:rPr>
                <w:rFonts w:ascii="Times New Roman" w:hAnsi="Times New Roman"/>
                <w:b/>
                <w:sz w:val="16"/>
                <w:szCs w:val="16"/>
                <w:lang w:val="uk-UA"/>
              </w:rPr>
              <w:t>Оцінка за національною шкалою /</w:t>
            </w:r>
            <w:r w:rsidRPr="00495CB4">
              <w:rPr>
                <w:rFonts w:ascii="Times New Roman" w:hAnsi="Times New Roman"/>
                <w:b/>
                <w:sz w:val="16"/>
                <w:szCs w:val="16"/>
              </w:rPr>
              <w:t xml:space="preserve"> </w:t>
            </w:r>
            <w:r w:rsidRPr="003968FF">
              <w:rPr>
                <w:rFonts w:ascii="Times New Roman" w:hAnsi="Times New Roman"/>
                <w:b/>
                <w:sz w:val="16"/>
                <w:szCs w:val="16"/>
                <w:lang w:val="en-US"/>
              </w:rPr>
              <w:t>National</w:t>
            </w:r>
            <w:r w:rsidRPr="00495CB4">
              <w:rPr>
                <w:rFonts w:ascii="Times New Roman" w:hAnsi="Times New Roman"/>
                <w:b/>
                <w:sz w:val="16"/>
                <w:szCs w:val="16"/>
              </w:rPr>
              <w:t xml:space="preserve"> </w:t>
            </w:r>
            <w:r w:rsidRPr="003968FF">
              <w:rPr>
                <w:rFonts w:ascii="Times New Roman" w:hAnsi="Times New Roman"/>
                <w:b/>
                <w:sz w:val="16"/>
                <w:szCs w:val="16"/>
                <w:lang w:val="en-US"/>
              </w:rPr>
              <w:t>grade</w:t>
            </w: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24"/>
                <w:szCs w:val="24"/>
              </w:rPr>
            </w:pPr>
            <w:r w:rsidRPr="00AC3AF5">
              <w:rPr>
                <w:rFonts w:ascii="Times New Roman" w:hAnsi="Times New Roman"/>
                <w:b/>
                <w:sz w:val="16"/>
                <w:szCs w:val="16"/>
                <w:lang w:val="uk-UA"/>
              </w:rPr>
              <w:t>Рейтинг ЄКТС /</w:t>
            </w:r>
            <w:r w:rsidRPr="003968FF">
              <w:rPr>
                <w:rFonts w:ascii="Times New Roman" w:hAnsi="Times New Roman"/>
                <w:b/>
                <w:sz w:val="16"/>
                <w:szCs w:val="16"/>
                <w:lang w:val="en-US"/>
              </w:rPr>
              <w:t xml:space="preserve"> ECTS grade</w:t>
            </w:r>
          </w:p>
        </w:tc>
      </w:tr>
      <w:tr w:rsidR="00877EEE" w:rsidTr="003B02EA">
        <w:tc>
          <w:tcPr>
            <w:tcW w:w="99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4961"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r>
      <w:tr w:rsidR="00877EEE" w:rsidTr="003B02EA">
        <w:trPr>
          <w:trHeight w:val="283"/>
        </w:trPr>
        <w:tc>
          <w:tcPr>
            <w:tcW w:w="993" w:type="dxa"/>
            <w:vAlign w:val="center"/>
          </w:tcPr>
          <w:p w:rsidR="00877EEE" w:rsidRPr="001E6AEF" w:rsidRDefault="00877EEE" w:rsidP="00877EEE">
            <w:pPr>
              <w:pStyle w:val="a9"/>
              <w:widowControl w:val="0"/>
              <w:numPr>
                <w:ilvl w:val="0"/>
                <w:numId w:val="3"/>
              </w:numPr>
              <w:autoSpaceDE w:val="0"/>
              <w:autoSpaceDN w:val="0"/>
              <w:adjustRightInd w:val="0"/>
              <w:spacing w:after="0" w:line="240" w:lineRule="auto"/>
              <w:jc w:val="center"/>
              <w:rPr>
                <w:rFonts w:ascii="Times New Roman" w:hAnsi="Times New Roman"/>
                <w:sz w:val="16"/>
                <w:szCs w:val="16"/>
                <w:lang w:val="en-US"/>
              </w:rPr>
            </w:pPr>
            <w:r>
              <w:rPr>
                <w:rFonts w:ascii="Times New Roman" w:hAnsi="Times New Roman"/>
                <w:sz w:val="16"/>
                <w:szCs w:val="16"/>
                <w:lang w:val="en-US"/>
              </w:rPr>
              <w:t>{#</w:t>
            </w:r>
            <w:r w:rsidRPr="001E6AEF">
              <w:rPr>
                <w:rFonts w:ascii="Times New Roman" w:hAnsi="Times New Roman"/>
                <w:sz w:val="16"/>
                <w:szCs w:val="16"/>
                <w:lang w:val="en-US"/>
              </w:rPr>
              <w:t>marks}</w:t>
            </w:r>
          </w:p>
        </w:tc>
        <w:tc>
          <w:tcPr>
            <w:tcW w:w="4961" w:type="dxa"/>
            <w:vAlign w:val="center"/>
          </w:tcPr>
          <w:p w:rsidR="00877EEE" w:rsidRPr="001E6AEF" w:rsidRDefault="00877EEE" w:rsidP="00BA6350">
            <w:pPr>
              <w:widowControl w:val="0"/>
              <w:autoSpaceDE w:val="0"/>
              <w:autoSpaceDN w:val="0"/>
              <w:adjustRightInd w:val="0"/>
              <w:spacing w:after="0" w:line="240" w:lineRule="auto"/>
              <w:rPr>
                <w:rFonts w:ascii="Times New Roman" w:hAnsi="Times New Roman"/>
                <w:sz w:val="16"/>
                <w:szCs w:val="16"/>
                <w:lang w:val="en-US"/>
              </w:rPr>
            </w:pPr>
            <w:r w:rsidRPr="001E6AEF">
              <w:rPr>
                <w:rFonts w:ascii="Times New Roman" w:hAnsi="Times New Roman"/>
                <w:sz w:val="16"/>
                <w:szCs w:val="16"/>
                <w:lang w:val="en-US"/>
              </w:rPr>
              <w:t>{discipline_ukr} / {discipline_eng}</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{credits}</w:t>
            </w: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{mark}</w:t>
            </w: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{national_grade}</w:t>
            </w: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{ECTC}{/marks}</w:t>
            </w:r>
          </w:p>
        </w:tc>
      </w:tr>
      <w:tr w:rsidR="00877EEE" w:rsidRPr="00186182" w:rsidTr="003B02EA">
        <w:trPr>
          <w:trHeight w:val="283"/>
        </w:trPr>
        <w:tc>
          <w:tcPr>
            <w:tcW w:w="993" w:type="dxa"/>
            <w:vAlign w:val="center"/>
          </w:tcPr>
          <w:p w:rsidR="00877EEE" w:rsidRPr="001E6AEF" w:rsidRDefault="00877EEE" w:rsidP="00BA6350">
            <w:pPr>
              <w:pStyle w:val="a9"/>
              <w:widowControl w:val="0"/>
              <w:autoSpaceDE w:val="0"/>
              <w:autoSpaceDN w:val="0"/>
              <w:adjustRightInd w:val="0"/>
              <w:spacing w:after="0" w:line="240" w:lineRule="auto"/>
              <w:jc w:val="center"/>
              <w:rPr>
                <w:rFonts w:ascii="Times New Roman" w:hAnsi="Times New Roman"/>
                <w:sz w:val="16"/>
                <w:szCs w:val="16"/>
                <w:lang w:val="en-US"/>
              </w:rPr>
            </w:pPr>
          </w:p>
        </w:tc>
        <w:tc>
          <w:tcPr>
            <w:tcW w:w="4961" w:type="dxa"/>
            <w:vAlign w:val="center"/>
          </w:tcPr>
          <w:p w:rsidR="00877EEE" w:rsidRPr="001E6AEF" w:rsidRDefault="00877EEE" w:rsidP="001113B0">
            <w:pPr>
              <w:widowControl w:val="0"/>
              <w:autoSpaceDE w:val="0"/>
              <w:autoSpaceDN w:val="0"/>
              <w:adjustRightInd w:val="0"/>
              <w:spacing w:after="0" w:line="240" w:lineRule="auto"/>
              <w:rPr>
                <w:rFonts w:ascii="Times New Roman" w:hAnsi="Times New Roman"/>
                <w:sz w:val="16"/>
                <w:szCs w:val="16"/>
                <w:lang w:val="en-US"/>
              </w:rPr>
            </w:pPr>
            <w:r w:rsidRPr="00197CF7">
              <w:rPr>
                <w:rFonts w:ascii="Times New Roman" w:hAnsi="Times New Roman"/>
                <w:b/>
                <w:sz w:val="16"/>
                <w:szCs w:val="16"/>
                <w:lang w:val="uk-UA"/>
              </w:rPr>
              <w:t xml:space="preserve">Курсові роботи </w:t>
            </w:r>
            <w:r w:rsidRPr="00197CF7">
              <w:rPr>
                <w:rFonts w:ascii="Times New Roman" w:hAnsi="Times New Roman"/>
                <w:b/>
                <w:sz w:val="16"/>
                <w:szCs w:val="16"/>
                <w:lang w:val="en-US"/>
              </w:rPr>
              <w:t>(проекти) /Academic year paper</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r>
      <w:tr w:rsidR="00877EEE" w:rsidTr="003B02EA">
        <w:trPr>
          <w:trHeight w:val="283"/>
        </w:trPr>
        <w:tc>
          <w:tcPr>
            <w:tcW w:w="993" w:type="dxa"/>
            <w:vAlign w:val="center"/>
          </w:tcPr>
          <w:p w:rsidR="00877EEE" w:rsidRPr="001E6AEF" w:rsidRDefault="00877EEE" w:rsidP="00877EEE">
            <w:pPr>
              <w:pStyle w:val="a9"/>
              <w:widowControl w:val="0"/>
              <w:numPr>
                <w:ilvl w:val="0"/>
                <w:numId w:val="3"/>
              </w:numPr>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w:t>
            </w:r>
            <w:r>
              <w:rPr>
                <w:rFonts w:ascii="Times New Roman" w:hAnsi="Times New Roman"/>
                <w:sz w:val="16"/>
                <w:szCs w:val="16"/>
                <w:lang w:val="en-US"/>
              </w:rPr>
              <w:t>course_works</w:t>
            </w:r>
            <w:r w:rsidRPr="001E6AEF">
              <w:rPr>
                <w:rFonts w:ascii="Times New Roman" w:hAnsi="Times New Roman"/>
                <w:sz w:val="16"/>
                <w:szCs w:val="16"/>
                <w:lang w:val="en-US"/>
              </w:rPr>
              <w:t>}</w:t>
            </w:r>
          </w:p>
        </w:tc>
        <w:tc>
          <w:tcPr>
            <w:tcW w:w="4961" w:type="dxa"/>
            <w:vAlign w:val="center"/>
          </w:tcPr>
          <w:p w:rsidR="00877EEE" w:rsidRPr="001E6AEF" w:rsidRDefault="00877EEE" w:rsidP="00BA6350">
            <w:pPr>
              <w:widowControl w:val="0"/>
              <w:autoSpaceDE w:val="0"/>
              <w:autoSpaceDN w:val="0"/>
              <w:adjustRightInd w:val="0"/>
              <w:spacing w:after="0" w:line="240" w:lineRule="auto"/>
              <w:rPr>
                <w:rFonts w:ascii="Times New Roman" w:hAnsi="Times New Roman"/>
                <w:sz w:val="16"/>
                <w:szCs w:val="16"/>
                <w:lang w:val="en-US"/>
              </w:rPr>
            </w:pPr>
            <w:r w:rsidRPr="001E6AEF">
              <w:rPr>
                <w:rFonts w:ascii="Times New Roman" w:hAnsi="Times New Roman"/>
                <w:sz w:val="16"/>
                <w:szCs w:val="16"/>
                <w:lang w:val="en-US"/>
              </w:rPr>
              <w:t>{discipline_ukr} / {discipline_eng}</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{credits}</w:t>
            </w: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{mark}</w:t>
            </w: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{national_grade}</w:t>
            </w: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3968FF">
              <w:rPr>
                <w:rFonts w:ascii="Times New Roman" w:hAnsi="Times New Roman"/>
                <w:sz w:val="16"/>
                <w:szCs w:val="16"/>
                <w:lang w:val="en-US"/>
              </w:rPr>
              <w:t>{</w:t>
            </w:r>
            <w:r w:rsidRPr="00197CF7">
              <w:rPr>
                <w:rFonts w:ascii="Times New Roman" w:hAnsi="Times New Roman"/>
                <w:sz w:val="16"/>
                <w:szCs w:val="16"/>
                <w:lang w:val="en-US"/>
              </w:rPr>
              <w:t>ECTC</w:t>
            </w:r>
            <w:r w:rsidRPr="003968FF">
              <w:rPr>
                <w:rFonts w:ascii="Times New Roman" w:hAnsi="Times New Roman"/>
                <w:sz w:val="16"/>
                <w:szCs w:val="16"/>
                <w:lang w:val="en-US"/>
              </w:rPr>
              <w:t>}{/</w:t>
            </w:r>
            <w:r w:rsidRPr="00B00A8C">
              <w:rPr>
                <w:rFonts w:ascii="Times New Roman" w:hAnsi="Times New Roman"/>
                <w:color w:val="000000"/>
                <w:sz w:val="16"/>
                <w:szCs w:val="16"/>
                <w:lang w:val="en-US"/>
              </w:rPr>
              <w:t>course_works</w:t>
            </w:r>
            <w:r>
              <w:rPr>
                <w:rFonts w:ascii="Times New Roman" w:hAnsi="Times New Roman"/>
                <w:sz w:val="16"/>
                <w:szCs w:val="16"/>
                <w:lang w:val="en-US"/>
              </w:rPr>
              <w:t>}</w:t>
            </w:r>
          </w:p>
        </w:tc>
      </w:tr>
      <w:tr w:rsidR="00877EEE" w:rsidTr="003B02EA">
        <w:trPr>
          <w:trHeight w:val="283"/>
        </w:trPr>
        <w:tc>
          <w:tcPr>
            <w:tcW w:w="993" w:type="dxa"/>
            <w:vAlign w:val="center"/>
          </w:tcPr>
          <w:p w:rsidR="00877EEE" w:rsidRPr="001E6AEF" w:rsidRDefault="00877EEE" w:rsidP="00BA6350">
            <w:pPr>
              <w:pStyle w:val="a9"/>
              <w:widowControl w:val="0"/>
              <w:autoSpaceDE w:val="0"/>
              <w:autoSpaceDN w:val="0"/>
              <w:adjustRightInd w:val="0"/>
              <w:spacing w:after="0" w:line="240" w:lineRule="auto"/>
              <w:jc w:val="center"/>
              <w:rPr>
                <w:rFonts w:ascii="Times New Roman" w:hAnsi="Times New Roman"/>
                <w:sz w:val="16"/>
                <w:szCs w:val="16"/>
                <w:lang w:val="en-US"/>
              </w:rPr>
            </w:pPr>
          </w:p>
        </w:tc>
        <w:tc>
          <w:tcPr>
            <w:tcW w:w="4961" w:type="dxa"/>
            <w:vAlign w:val="center"/>
          </w:tcPr>
          <w:p w:rsidR="00877EEE" w:rsidRPr="001E6AEF" w:rsidRDefault="001113B0" w:rsidP="001113B0">
            <w:pPr>
              <w:widowControl w:val="0"/>
              <w:autoSpaceDE w:val="0"/>
              <w:autoSpaceDN w:val="0"/>
              <w:adjustRightInd w:val="0"/>
              <w:spacing w:after="0" w:line="240" w:lineRule="auto"/>
              <w:rPr>
                <w:rFonts w:ascii="Times New Roman" w:hAnsi="Times New Roman"/>
                <w:sz w:val="16"/>
                <w:szCs w:val="16"/>
                <w:lang w:val="en-US"/>
              </w:rPr>
            </w:pPr>
            <w:r w:rsidRPr="005D00AF">
              <w:rPr>
                <w:rFonts w:ascii="Times New Roman" w:hAnsi="Times New Roman"/>
                <w:b/>
                <w:sz w:val="16"/>
                <w:szCs w:val="16"/>
                <w:lang w:val="en-US"/>
              </w:rPr>
              <w:t>Практики</w:t>
            </w:r>
            <w:r>
              <w:rPr>
                <w:rFonts w:ascii="Times New Roman" w:hAnsi="Times New Roman"/>
                <w:b/>
                <w:sz w:val="16"/>
                <w:szCs w:val="16"/>
                <w:lang w:val="en-US"/>
              </w:rPr>
              <w:t xml:space="preserve"> / Practical Training</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r>
      <w:tr w:rsidR="00877EEE" w:rsidTr="003B02EA">
        <w:trPr>
          <w:trHeight w:val="283"/>
        </w:trPr>
        <w:tc>
          <w:tcPr>
            <w:tcW w:w="993" w:type="dxa"/>
            <w:vAlign w:val="center"/>
          </w:tcPr>
          <w:p w:rsidR="00877EEE" w:rsidRPr="001E6AEF" w:rsidRDefault="00877EEE" w:rsidP="00877EEE">
            <w:pPr>
              <w:pStyle w:val="a9"/>
              <w:widowControl w:val="0"/>
              <w:numPr>
                <w:ilvl w:val="0"/>
                <w:numId w:val="3"/>
              </w:numPr>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w:t>
            </w:r>
            <w:r w:rsidRPr="00E3469E">
              <w:rPr>
                <w:rFonts w:ascii="Times New Roman" w:hAnsi="Times New Roman"/>
                <w:sz w:val="16"/>
                <w:szCs w:val="16"/>
                <w:lang w:val="en-US"/>
              </w:rPr>
              <w:t>practisies</w:t>
            </w:r>
            <w:r w:rsidRPr="001E6AEF">
              <w:rPr>
                <w:rFonts w:ascii="Times New Roman" w:hAnsi="Times New Roman"/>
                <w:sz w:val="16"/>
                <w:szCs w:val="16"/>
                <w:lang w:val="en-US"/>
              </w:rPr>
              <w:t>}</w:t>
            </w:r>
          </w:p>
        </w:tc>
        <w:tc>
          <w:tcPr>
            <w:tcW w:w="4961" w:type="dxa"/>
            <w:vAlign w:val="center"/>
          </w:tcPr>
          <w:p w:rsidR="00877EEE" w:rsidRPr="001E6AEF" w:rsidRDefault="00877EEE" w:rsidP="00BA6350">
            <w:pPr>
              <w:widowControl w:val="0"/>
              <w:autoSpaceDE w:val="0"/>
              <w:autoSpaceDN w:val="0"/>
              <w:adjustRightInd w:val="0"/>
              <w:spacing w:after="0" w:line="240" w:lineRule="auto"/>
              <w:rPr>
                <w:rFonts w:ascii="Times New Roman" w:hAnsi="Times New Roman"/>
                <w:sz w:val="16"/>
                <w:szCs w:val="16"/>
                <w:lang w:val="en-US"/>
              </w:rPr>
            </w:pPr>
            <w:r w:rsidRPr="001E6AEF">
              <w:rPr>
                <w:rFonts w:ascii="Times New Roman" w:hAnsi="Times New Roman"/>
                <w:sz w:val="16"/>
                <w:szCs w:val="16"/>
                <w:lang w:val="en-US"/>
              </w:rPr>
              <w:t>{discipline_ukr} / {discipline_eng}</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{credits}</w:t>
            </w: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{mark}</w:t>
            </w: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{national_grade}</w:t>
            </w: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3968FF">
              <w:rPr>
                <w:rFonts w:ascii="Times New Roman" w:hAnsi="Times New Roman"/>
                <w:sz w:val="16"/>
                <w:szCs w:val="16"/>
                <w:lang w:val="en-US"/>
              </w:rPr>
              <w:t>{</w:t>
            </w:r>
            <w:r w:rsidRPr="00197CF7">
              <w:rPr>
                <w:rFonts w:ascii="Times New Roman" w:hAnsi="Times New Roman"/>
                <w:sz w:val="16"/>
                <w:szCs w:val="16"/>
                <w:lang w:val="en-US"/>
              </w:rPr>
              <w:t>ECTC</w:t>
            </w:r>
            <w:r>
              <w:rPr>
                <w:rFonts w:ascii="Times New Roman" w:hAnsi="Times New Roman"/>
                <w:sz w:val="16"/>
                <w:szCs w:val="16"/>
                <w:lang w:val="en-US"/>
              </w:rPr>
              <w:t>}{/</w:t>
            </w:r>
            <w:r w:rsidRPr="00E3469E">
              <w:rPr>
                <w:rFonts w:ascii="Times New Roman" w:hAnsi="Times New Roman"/>
                <w:sz w:val="16"/>
                <w:szCs w:val="16"/>
                <w:lang w:val="en-US"/>
              </w:rPr>
              <w:t>practisies</w:t>
            </w:r>
            <w:r>
              <w:rPr>
                <w:rFonts w:ascii="Times New Roman" w:hAnsi="Times New Roman"/>
                <w:sz w:val="16"/>
                <w:szCs w:val="16"/>
                <w:lang w:val="en-US"/>
              </w:rPr>
              <w:t>}</w:t>
            </w:r>
          </w:p>
        </w:tc>
      </w:tr>
      <w:tr w:rsidR="00877EEE" w:rsidTr="003B02EA">
        <w:trPr>
          <w:trHeight w:val="283"/>
        </w:trPr>
        <w:tc>
          <w:tcPr>
            <w:tcW w:w="99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4961" w:type="dxa"/>
            <w:vAlign w:val="center"/>
          </w:tcPr>
          <w:p w:rsidR="00877EEE" w:rsidRPr="001E6AEF" w:rsidRDefault="00877EEE" w:rsidP="001113B0">
            <w:pPr>
              <w:widowControl w:val="0"/>
              <w:autoSpaceDE w:val="0"/>
              <w:autoSpaceDN w:val="0"/>
              <w:adjustRightInd w:val="0"/>
              <w:spacing w:after="0" w:line="240" w:lineRule="auto"/>
              <w:rPr>
                <w:rFonts w:ascii="Times New Roman" w:hAnsi="Times New Roman"/>
                <w:sz w:val="16"/>
                <w:szCs w:val="16"/>
                <w:lang w:val="en-US"/>
              </w:rPr>
            </w:pPr>
            <w:r w:rsidRPr="005D00AF">
              <w:rPr>
                <w:rFonts w:ascii="Times New Roman" w:hAnsi="Times New Roman"/>
                <w:b/>
                <w:sz w:val="16"/>
                <w:szCs w:val="16"/>
                <w:lang w:val="uk-UA"/>
              </w:rPr>
              <w:t xml:space="preserve">Атестація / </w:t>
            </w:r>
            <w:r w:rsidRPr="005D00AF">
              <w:rPr>
                <w:rFonts w:ascii="Times New Roman" w:hAnsi="Times New Roman"/>
                <w:b/>
                <w:sz w:val="16"/>
                <w:szCs w:val="16"/>
                <w:lang w:val="en-US"/>
              </w:rPr>
              <w:t>Certification</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r>
      <w:tr w:rsidR="00877EEE" w:rsidTr="003B02EA">
        <w:trPr>
          <w:trHeight w:val="283"/>
        </w:trPr>
        <w:tc>
          <w:tcPr>
            <w:tcW w:w="993" w:type="dxa"/>
            <w:vAlign w:val="center"/>
          </w:tcPr>
          <w:p w:rsidR="00877EEE" w:rsidRPr="001E6AEF" w:rsidRDefault="00877EEE" w:rsidP="00877EEE">
            <w:pPr>
              <w:pStyle w:val="a9"/>
              <w:widowControl w:val="0"/>
              <w:numPr>
                <w:ilvl w:val="0"/>
                <w:numId w:val="3"/>
              </w:numPr>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w:t>
            </w:r>
            <w:r w:rsidRPr="00F3350F">
              <w:rPr>
                <w:rFonts w:ascii="Times New Roman" w:hAnsi="Times New Roman"/>
                <w:color w:val="000000"/>
                <w:sz w:val="16"/>
                <w:szCs w:val="16"/>
                <w:lang w:val="en-US"/>
              </w:rPr>
              <w:t>atestation</w:t>
            </w:r>
            <w:r w:rsidRPr="001E6AEF">
              <w:rPr>
                <w:rFonts w:ascii="Times New Roman" w:hAnsi="Times New Roman"/>
                <w:sz w:val="16"/>
                <w:szCs w:val="16"/>
                <w:lang w:val="en-US"/>
              </w:rPr>
              <w:t>}</w:t>
            </w:r>
          </w:p>
        </w:tc>
        <w:tc>
          <w:tcPr>
            <w:tcW w:w="4961" w:type="dxa"/>
            <w:vAlign w:val="center"/>
          </w:tcPr>
          <w:p w:rsidR="00877EEE" w:rsidRPr="001E6AEF" w:rsidRDefault="00877EEE" w:rsidP="00BA6350">
            <w:pPr>
              <w:widowControl w:val="0"/>
              <w:autoSpaceDE w:val="0"/>
              <w:autoSpaceDN w:val="0"/>
              <w:adjustRightInd w:val="0"/>
              <w:spacing w:after="0" w:line="240" w:lineRule="auto"/>
              <w:rPr>
                <w:rFonts w:ascii="Times New Roman" w:hAnsi="Times New Roman"/>
                <w:sz w:val="16"/>
                <w:szCs w:val="16"/>
                <w:lang w:val="en-US"/>
              </w:rPr>
            </w:pPr>
            <w:r w:rsidRPr="001E6AEF">
              <w:rPr>
                <w:rFonts w:ascii="Times New Roman" w:hAnsi="Times New Roman"/>
                <w:sz w:val="16"/>
                <w:szCs w:val="16"/>
                <w:lang w:val="en-US"/>
              </w:rPr>
              <w:t>{discipline_ukr} / {discipline_eng}</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{credits}</w:t>
            </w:r>
          </w:p>
        </w:tc>
        <w:tc>
          <w:tcPr>
            <w:tcW w:w="709"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{mark}</w:t>
            </w: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{national_grade}</w:t>
            </w: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r w:rsidRPr="003968FF">
              <w:rPr>
                <w:rFonts w:ascii="Times New Roman" w:hAnsi="Times New Roman"/>
                <w:sz w:val="16"/>
                <w:szCs w:val="16"/>
                <w:lang w:val="en-US"/>
              </w:rPr>
              <w:t>{</w:t>
            </w:r>
            <w:r w:rsidRPr="00197CF7">
              <w:rPr>
                <w:rFonts w:ascii="Times New Roman" w:hAnsi="Times New Roman"/>
                <w:sz w:val="16"/>
                <w:szCs w:val="16"/>
                <w:lang w:val="en-US"/>
              </w:rPr>
              <w:t>ECTC</w:t>
            </w:r>
            <w:r w:rsidRPr="003968FF">
              <w:rPr>
                <w:rFonts w:ascii="Times New Roman" w:hAnsi="Times New Roman"/>
                <w:sz w:val="16"/>
                <w:szCs w:val="16"/>
                <w:lang w:val="en-US"/>
              </w:rPr>
              <w:t>}{/</w:t>
            </w:r>
            <w:r w:rsidRPr="00F3350F">
              <w:rPr>
                <w:rFonts w:ascii="Times New Roman" w:hAnsi="Times New Roman"/>
                <w:color w:val="000000"/>
                <w:sz w:val="16"/>
                <w:szCs w:val="16"/>
                <w:lang w:val="en-US"/>
              </w:rPr>
              <w:t>atestation</w:t>
            </w:r>
            <w:r>
              <w:rPr>
                <w:rFonts w:ascii="Times New Roman" w:hAnsi="Times New Roman"/>
                <w:sz w:val="16"/>
                <w:szCs w:val="16"/>
                <w:lang w:val="en-US"/>
              </w:rPr>
              <w:t>}</w:t>
            </w:r>
          </w:p>
        </w:tc>
      </w:tr>
      <w:tr w:rsidR="00877EEE" w:rsidRPr="00B52265" w:rsidTr="003B02EA">
        <w:trPr>
          <w:trHeight w:val="283"/>
        </w:trPr>
        <w:tc>
          <w:tcPr>
            <w:tcW w:w="993" w:type="dxa"/>
            <w:vAlign w:val="center"/>
          </w:tcPr>
          <w:p w:rsidR="00877EEE" w:rsidRPr="001E6AEF" w:rsidRDefault="00877EEE" w:rsidP="00BA6350">
            <w:pPr>
              <w:pStyle w:val="a9"/>
              <w:widowControl w:val="0"/>
              <w:autoSpaceDE w:val="0"/>
              <w:autoSpaceDN w:val="0"/>
              <w:adjustRightInd w:val="0"/>
              <w:spacing w:after="0" w:line="240" w:lineRule="auto"/>
              <w:jc w:val="center"/>
              <w:rPr>
                <w:rFonts w:ascii="Times New Roman" w:hAnsi="Times New Roman"/>
                <w:sz w:val="16"/>
                <w:szCs w:val="16"/>
                <w:lang w:val="en-US"/>
              </w:rPr>
            </w:pPr>
          </w:p>
        </w:tc>
        <w:tc>
          <w:tcPr>
            <w:tcW w:w="4961" w:type="dxa"/>
            <w:vAlign w:val="center"/>
          </w:tcPr>
          <w:p w:rsidR="00877EEE" w:rsidRPr="001E6AEF" w:rsidRDefault="00877EEE" w:rsidP="001113B0">
            <w:pPr>
              <w:widowControl w:val="0"/>
              <w:autoSpaceDE w:val="0"/>
              <w:autoSpaceDN w:val="0"/>
              <w:adjustRightInd w:val="0"/>
              <w:spacing w:after="0" w:line="240" w:lineRule="auto"/>
              <w:rPr>
                <w:rFonts w:ascii="Times New Roman" w:hAnsi="Times New Roman"/>
                <w:b/>
                <w:sz w:val="16"/>
                <w:szCs w:val="16"/>
                <w:lang w:val="en-US"/>
              </w:rPr>
            </w:pPr>
            <w:r w:rsidRPr="001E6AEF">
              <w:rPr>
                <w:rFonts w:ascii="Times New Roman" w:hAnsi="Times New Roman"/>
                <w:b/>
                <w:sz w:val="16"/>
                <w:szCs w:val="16"/>
                <w:lang w:val="uk-UA"/>
              </w:rPr>
              <w:t xml:space="preserve">Всього кредитів ЄКТС </w:t>
            </w:r>
            <w:r w:rsidRPr="001E6AEF">
              <w:rPr>
                <w:rFonts w:ascii="Times New Roman" w:hAnsi="Times New Roman"/>
                <w:b/>
                <w:sz w:val="16"/>
                <w:szCs w:val="16"/>
                <w:lang w:val="en-US"/>
              </w:rPr>
              <w:t>/  Total credits ECTS</w:t>
            </w:r>
          </w:p>
        </w:tc>
        <w:tc>
          <w:tcPr>
            <w:tcW w:w="850" w:type="dxa"/>
            <w:vAlign w:val="center"/>
          </w:tcPr>
          <w:p w:rsidR="00877EEE" w:rsidRPr="001E6AEF" w:rsidRDefault="00B52265"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w:t>
            </w:r>
            <w:r w:rsidRPr="00B52265">
              <w:rPr>
                <w:rFonts w:ascii="Times New Roman" w:hAnsi="Times New Roman"/>
                <w:sz w:val="16"/>
                <w:szCs w:val="16"/>
                <w:lang w:val="en-US"/>
              </w:rPr>
              <w:t>total_credits</w:t>
            </w:r>
            <w:r w:rsidRPr="001E6AEF">
              <w:rPr>
                <w:rFonts w:ascii="Times New Roman" w:hAnsi="Times New Roman"/>
                <w:sz w:val="16"/>
                <w:szCs w:val="16"/>
                <w:lang w:val="en-US"/>
              </w:rPr>
              <w:t>}</w:t>
            </w:r>
          </w:p>
        </w:tc>
        <w:tc>
          <w:tcPr>
            <w:tcW w:w="709" w:type="dxa"/>
            <w:vAlign w:val="center"/>
          </w:tcPr>
          <w:p w:rsidR="00877EEE" w:rsidRPr="000649D9" w:rsidRDefault="000649D9" w:rsidP="00BA6350">
            <w:pPr>
              <w:widowControl w:val="0"/>
              <w:autoSpaceDE w:val="0"/>
              <w:autoSpaceDN w:val="0"/>
              <w:adjustRightInd w:val="0"/>
              <w:spacing w:after="0" w:line="240" w:lineRule="auto"/>
              <w:jc w:val="center"/>
              <w:rPr>
                <w:rFonts w:ascii="Times New Roman" w:hAnsi="Times New Roman"/>
                <w:sz w:val="16"/>
                <w:szCs w:val="16"/>
              </w:rPr>
            </w:pPr>
            <w:r>
              <w:rPr>
                <w:rFonts w:ascii="Times New Roman" w:hAnsi="Times New Roman"/>
                <w:sz w:val="16"/>
                <w:szCs w:val="16"/>
              </w:rPr>
              <w:t xml:space="preserve"> </w:t>
            </w:r>
          </w:p>
        </w:tc>
        <w:tc>
          <w:tcPr>
            <w:tcW w:w="1843"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1134"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r>
      <w:tr w:rsidR="00877EEE" w:rsidRPr="00B52265" w:rsidTr="003B02EA">
        <w:trPr>
          <w:trHeight w:val="283"/>
        </w:trPr>
        <w:tc>
          <w:tcPr>
            <w:tcW w:w="993" w:type="dxa"/>
            <w:vAlign w:val="center"/>
          </w:tcPr>
          <w:p w:rsidR="00877EEE" w:rsidRPr="001E6AEF" w:rsidRDefault="00877EEE" w:rsidP="00BA6350">
            <w:pPr>
              <w:pStyle w:val="a9"/>
              <w:widowControl w:val="0"/>
              <w:autoSpaceDE w:val="0"/>
              <w:autoSpaceDN w:val="0"/>
              <w:adjustRightInd w:val="0"/>
              <w:spacing w:after="0" w:line="240" w:lineRule="auto"/>
              <w:jc w:val="center"/>
              <w:rPr>
                <w:rFonts w:ascii="Times New Roman" w:hAnsi="Times New Roman"/>
                <w:sz w:val="16"/>
                <w:szCs w:val="16"/>
                <w:lang w:val="en-US"/>
              </w:rPr>
            </w:pPr>
          </w:p>
        </w:tc>
        <w:tc>
          <w:tcPr>
            <w:tcW w:w="4961" w:type="dxa"/>
            <w:vAlign w:val="center"/>
          </w:tcPr>
          <w:p w:rsidR="00877EEE" w:rsidRPr="001E6AEF" w:rsidRDefault="00877EEE" w:rsidP="001113B0">
            <w:pPr>
              <w:widowControl w:val="0"/>
              <w:autoSpaceDE w:val="0"/>
              <w:autoSpaceDN w:val="0"/>
              <w:adjustRightInd w:val="0"/>
              <w:spacing w:after="0" w:line="240" w:lineRule="auto"/>
              <w:rPr>
                <w:rFonts w:ascii="Times New Roman" w:hAnsi="Times New Roman"/>
                <w:b/>
                <w:sz w:val="16"/>
                <w:szCs w:val="16"/>
                <w:lang w:val="en-US"/>
              </w:rPr>
            </w:pPr>
            <w:r w:rsidRPr="001E6AEF">
              <w:rPr>
                <w:rFonts w:ascii="Times New Roman" w:hAnsi="Times New Roman"/>
                <w:b/>
                <w:sz w:val="16"/>
                <w:szCs w:val="16"/>
                <w:lang w:val="uk-UA"/>
              </w:rPr>
              <w:t xml:space="preserve">Підсумкова оцінка / </w:t>
            </w:r>
            <w:r w:rsidRPr="001E6AEF">
              <w:rPr>
                <w:rFonts w:ascii="Times New Roman" w:hAnsi="Times New Roman"/>
                <w:b/>
                <w:sz w:val="16"/>
                <w:szCs w:val="16"/>
                <w:lang w:val="en-US"/>
              </w:rPr>
              <w:t>Total mark and rank</w:t>
            </w:r>
          </w:p>
        </w:tc>
        <w:tc>
          <w:tcPr>
            <w:tcW w:w="850" w:type="dxa"/>
            <w:vAlign w:val="center"/>
          </w:tcPr>
          <w:p w:rsidR="00877EEE" w:rsidRPr="001E6AEF" w:rsidRDefault="00877EEE" w:rsidP="00BA6350">
            <w:pPr>
              <w:widowControl w:val="0"/>
              <w:autoSpaceDE w:val="0"/>
              <w:autoSpaceDN w:val="0"/>
              <w:adjustRightInd w:val="0"/>
              <w:spacing w:after="0" w:line="240" w:lineRule="auto"/>
              <w:jc w:val="center"/>
              <w:rPr>
                <w:rFonts w:ascii="Times New Roman" w:hAnsi="Times New Roman"/>
                <w:sz w:val="16"/>
                <w:szCs w:val="16"/>
                <w:lang w:val="en-US"/>
              </w:rPr>
            </w:pPr>
          </w:p>
        </w:tc>
        <w:tc>
          <w:tcPr>
            <w:tcW w:w="709" w:type="dxa"/>
            <w:vAlign w:val="center"/>
          </w:tcPr>
          <w:p w:rsidR="00877EEE" w:rsidRPr="001E6AEF" w:rsidRDefault="00B52265" w:rsidP="00BA6350">
            <w:pPr>
              <w:widowControl w:val="0"/>
              <w:autoSpaceDE w:val="0"/>
              <w:autoSpaceDN w:val="0"/>
              <w:adjustRightInd w:val="0"/>
              <w:spacing w:after="0" w:line="240" w:lineRule="auto"/>
              <w:jc w:val="center"/>
              <w:rPr>
                <w:rFonts w:ascii="Times New Roman" w:hAnsi="Times New Roman"/>
                <w:sz w:val="16"/>
                <w:szCs w:val="16"/>
                <w:lang w:val="en-US"/>
              </w:rPr>
            </w:pPr>
            <w:r w:rsidRPr="001E6AEF">
              <w:rPr>
                <w:rFonts w:ascii="Times New Roman" w:hAnsi="Times New Roman"/>
                <w:sz w:val="16"/>
                <w:szCs w:val="16"/>
                <w:lang w:val="en-US"/>
              </w:rPr>
              <w:t>{</w:t>
            </w:r>
            <w:r w:rsidRPr="00B52265">
              <w:rPr>
                <w:rFonts w:ascii="Times New Roman" w:hAnsi="Times New Roman"/>
                <w:sz w:val="16"/>
                <w:szCs w:val="16"/>
                <w:lang w:val="en-US"/>
              </w:rPr>
              <w:t>average_mark</w:t>
            </w:r>
            <w:r w:rsidRPr="001E6AEF">
              <w:rPr>
                <w:rFonts w:ascii="Times New Roman" w:hAnsi="Times New Roman"/>
                <w:sz w:val="16"/>
                <w:szCs w:val="16"/>
                <w:lang w:val="en-US"/>
              </w:rPr>
              <w:t>}</w:t>
            </w:r>
          </w:p>
        </w:tc>
        <w:tc>
          <w:tcPr>
            <w:tcW w:w="1843" w:type="dxa"/>
            <w:vAlign w:val="center"/>
          </w:tcPr>
          <w:p w:rsidR="00877EEE" w:rsidRPr="001E6AEF" w:rsidRDefault="00877EEE" w:rsidP="00D7106D">
            <w:pPr>
              <w:widowControl w:val="0"/>
              <w:autoSpaceDE w:val="0"/>
              <w:autoSpaceDN w:val="0"/>
              <w:adjustRightInd w:val="0"/>
              <w:spacing w:after="0" w:line="240" w:lineRule="auto"/>
              <w:rPr>
                <w:rFonts w:ascii="Times New Roman" w:hAnsi="Times New Roman"/>
                <w:sz w:val="16"/>
                <w:szCs w:val="16"/>
                <w:lang w:val="en-US"/>
              </w:rPr>
            </w:pPr>
          </w:p>
        </w:tc>
        <w:tc>
          <w:tcPr>
            <w:tcW w:w="1134" w:type="dxa"/>
            <w:vAlign w:val="center"/>
          </w:tcPr>
          <w:p w:rsidR="00877EEE" w:rsidRPr="001E6AEF" w:rsidRDefault="00877EEE" w:rsidP="00D7106D">
            <w:pPr>
              <w:widowControl w:val="0"/>
              <w:autoSpaceDE w:val="0"/>
              <w:autoSpaceDN w:val="0"/>
              <w:adjustRightInd w:val="0"/>
              <w:spacing w:after="0" w:line="240" w:lineRule="auto"/>
              <w:rPr>
                <w:rFonts w:ascii="Times New Roman" w:hAnsi="Times New Roman"/>
                <w:sz w:val="16"/>
                <w:szCs w:val="16"/>
                <w:lang w:val="en-US"/>
              </w:rPr>
            </w:pPr>
          </w:p>
        </w:tc>
      </w:tr>
    </w:tbl>
    <w:p w:rsidR="0050311B" w:rsidRDefault="0050311B">
      <w:pPr>
        <w:spacing w:after="160" w:line="259" w:lineRule="auto"/>
        <w:rPr>
          <w:rFonts w:ascii="Times New Roman" w:hAnsi="Times New Roman"/>
          <w:b/>
          <w:bCs/>
          <w:color w:val="000000"/>
          <w:sz w:val="14"/>
          <w:szCs w:val="14"/>
          <w:lang w:val="en-US"/>
        </w:rPr>
      </w:pPr>
    </w:p>
    <w:p w:rsidR="00877EEE" w:rsidRDefault="00877EEE">
      <w:pPr>
        <w:spacing w:after="160" w:line="259" w:lineRule="auto"/>
        <w:rPr>
          <w:rFonts w:ascii="Times New Roman" w:hAnsi="Times New Roman"/>
          <w:b/>
          <w:bCs/>
          <w:color w:val="000000"/>
          <w:sz w:val="14"/>
          <w:szCs w:val="14"/>
          <w:lang w:val="en-US"/>
        </w:rPr>
      </w:pPr>
      <w:r>
        <w:rPr>
          <w:rFonts w:ascii="Times New Roman" w:hAnsi="Times New Roman"/>
          <w:b/>
          <w:bCs/>
          <w:color w:val="000000"/>
          <w:sz w:val="14"/>
          <w:szCs w:val="14"/>
          <w:lang w:val="en-US"/>
        </w:rPr>
        <w:br w:type="page"/>
      </w:r>
    </w:p>
    <w:p w:rsidR="007D7D3A" w:rsidRPr="009C02EC" w:rsidRDefault="007D7D3A" w:rsidP="007D7D3A">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A63BD2">
        <w:rPr>
          <w:rFonts w:ascii="Times New Roman" w:hAnsi="Times New Roman"/>
          <w:b/>
          <w:bCs/>
          <w:color w:val="000000"/>
          <w:sz w:val="14"/>
          <w:szCs w:val="14"/>
          <w:lang w:val="en-US"/>
        </w:rPr>
        <w:lastRenderedPageBreak/>
        <w:t xml:space="preserve">4.4. </w:t>
      </w:r>
      <w:r>
        <w:rPr>
          <w:rFonts w:ascii="Times New Roman" w:hAnsi="Times New Roman"/>
          <w:b/>
          <w:bCs/>
          <w:color w:val="000000"/>
          <w:sz w:val="14"/>
          <w:szCs w:val="14"/>
        </w:rPr>
        <w:t>Схема</w:t>
      </w:r>
      <w:r w:rsidRPr="00A63BD2">
        <w:rPr>
          <w:rFonts w:ascii="Times New Roman" w:hAnsi="Times New Roman"/>
          <w:b/>
          <w:bCs/>
          <w:color w:val="000000"/>
          <w:sz w:val="14"/>
          <w:szCs w:val="14"/>
          <w:lang w:val="en-US"/>
        </w:rPr>
        <w:t xml:space="preserve"> </w:t>
      </w:r>
      <w:r>
        <w:rPr>
          <w:rFonts w:ascii="Times New Roman" w:hAnsi="Times New Roman"/>
          <w:b/>
          <w:bCs/>
          <w:color w:val="000000"/>
          <w:sz w:val="14"/>
          <w:szCs w:val="14"/>
        </w:rPr>
        <w:t>оцінювання</w:t>
      </w:r>
      <w:r w:rsidR="009A6CCD">
        <w:rPr>
          <w:rFonts w:ascii="Times New Roman" w:hAnsi="Times New Roman"/>
          <w:b/>
          <w:bCs/>
          <w:color w:val="000000"/>
          <w:sz w:val="14"/>
          <w:szCs w:val="14"/>
          <w:lang w:val="en-US"/>
        </w:rPr>
        <w:t>.</w:t>
      </w:r>
      <w:r w:rsidR="00A63BD2">
        <w:rPr>
          <w:rFonts w:ascii="Times New Roman" w:hAnsi="Times New Roman"/>
          <w:b/>
          <w:bCs/>
          <w:color w:val="000000"/>
          <w:sz w:val="14"/>
          <w:szCs w:val="14"/>
          <w:lang w:val="en-US"/>
        </w:rPr>
        <w:t xml:space="preserve"> </w:t>
      </w:r>
      <w:r w:rsidR="00A63BD2">
        <w:rPr>
          <w:rFonts w:ascii="Times New Roman" w:hAnsi="Times New Roman"/>
          <w:b/>
          <w:bCs/>
          <w:color w:val="000000"/>
          <w:sz w:val="14"/>
          <w:szCs w:val="14"/>
          <w:lang w:val="uk-UA"/>
        </w:rPr>
        <w:t>Д</w:t>
      </w:r>
      <w:r>
        <w:rPr>
          <w:rFonts w:ascii="Times New Roman" w:hAnsi="Times New Roman"/>
          <w:b/>
          <w:bCs/>
          <w:color w:val="000000"/>
          <w:sz w:val="14"/>
          <w:szCs w:val="14"/>
        </w:rPr>
        <w:t>овідник</w:t>
      </w:r>
      <w:r w:rsidRPr="00A63BD2">
        <w:rPr>
          <w:rFonts w:ascii="Times New Roman" w:hAnsi="Times New Roman"/>
          <w:b/>
          <w:bCs/>
          <w:color w:val="000000"/>
          <w:sz w:val="14"/>
          <w:szCs w:val="14"/>
          <w:lang w:val="en-US"/>
        </w:rPr>
        <w:t xml:space="preserve"> </w:t>
      </w:r>
      <w:r>
        <w:rPr>
          <w:rFonts w:ascii="Times New Roman" w:hAnsi="Times New Roman"/>
          <w:b/>
          <w:bCs/>
          <w:color w:val="000000"/>
          <w:sz w:val="14"/>
          <w:szCs w:val="14"/>
        </w:rPr>
        <w:t>з</w:t>
      </w:r>
      <w:r w:rsidRPr="00A63BD2">
        <w:rPr>
          <w:rFonts w:ascii="Times New Roman" w:hAnsi="Times New Roman"/>
          <w:b/>
          <w:bCs/>
          <w:color w:val="000000"/>
          <w:sz w:val="14"/>
          <w:szCs w:val="14"/>
          <w:lang w:val="en-US"/>
        </w:rPr>
        <w:t xml:space="preserve"> </w:t>
      </w:r>
      <w:r>
        <w:rPr>
          <w:rFonts w:ascii="Times New Roman" w:hAnsi="Times New Roman"/>
          <w:b/>
          <w:bCs/>
          <w:color w:val="000000"/>
          <w:sz w:val="14"/>
          <w:szCs w:val="14"/>
        </w:rPr>
        <w:t>розподілу</w:t>
      </w:r>
      <w:r w:rsidRPr="00A63BD2">
        <w:rPr>
          <w:rFonts w:ascii="Times New Roman" w:hAnsi="Times New Roman"/>
          <w:b/>
          <w:bCs/>
          <w:color w:val="000000"/>
          <w:sz w:val="14"/>
          <w:szCs w:val="14"/>
          <w:lang w:val="en-US"/>
        </w:rPr>
        <w:t xml:space="preserve"> </w:t>
      </w:r>
      <w:r>
        <w:rPr>
          <w:rFonts w:ascii="Times New Roman" w:hAnsi="Times New Roman"/>
          <w:b/>
          <w:bCs/>
          <w:color w:val="000000"/>
          <w:sz w:val="14"/>
          <w:szCs w:val="14"/>
        </w:rPr>
        <w:t>оцінок</w:t>
      </w:r>
    </w:p>
    <w:p w:rsidR="0097522B" w:rsidRDefault="00707357" w:rsidP="0097522B">
      <w:pPr>
        <w:widowControl w:val="0"/>
        <w:autoSpaceDE w:val="0"/>
        <w:autoSpaceDN w:val="0"/>
        <w:adjustRightInd w:val="0"/>
        <w:spacing w:after="0" w:line="240" w:lineRule="auto"/>
        <w:rPr>
          <w:rFonts w:ascii="Times New Roman" w:hAnsi="Times New Roman"/>
          <w:b/>
          <w:bCs/>
          <w:color w:val="000000"/>
          <w:sz w:val="14"/>
          <w:szCs w:val="14"/>
          <w:lang w:val="en-US"/>
        </w:rPr>
      </w:pPr>
      <w:r>
        <w:rPr>
          <w:rFonts w:ascii="Times New Roman" w:hAnsi="Times New Roman"/>
          <w:b/>
          <w:bCs/>
          <w:color w:val="000000"/>
          <w:sz w:val="14"/>
          <w:szCs w:val="14"/>
          <w:lang w:val="en-US"/>
        </w:rPr>
        <w:t>Grading scheme</w:t>
      </w:r>
      <w:r w:rsidR="009A6CCD">
        <w:rPr>
          <w:rFonts w:ascii="Times New Roman" w:hAnsi="Times New Roman"/>
          <w:b/>
          <w:bCs/>
          <w:color w:val="000000"/>
          <w:sz w:val="14"/>
          <w:szCs w:val="14"/>
          <w:lang w:val="en-US"/>
        </w:rPr>
        <w:t>.</w:t>
      </w:r>
      <w:r>
        <w:rPr>
          <w:rFonts w:ascii="Times New Roman" w:hAnsi="Times New Roman"/>
          <w:b/>
          <w:bCs/>
          <w:color w:val="000000"/>
          <w:sz w:val="14"/>
          <w:szCs w:val="14"/>
          <w:lang w:val="uk-UA"/>
        </w:rPr>
        <w:t xml:space="preserve"> </w:t>
      </w:r>
      <w:r>
        <w:rPr>
          <w:rFonts w:ascii="Times New Roman" w:hAnsi="Times New Roman"/>
          <w:b/>
          <w:bCs/>
          <w:color w:val="000000"/>
          <w:sz w:val="14"/>
          <w:szCs w:val="14"/>
          <w:lang w:val="en-US"/>
        </w:rPr>
        <w:t>Reference book on ratings</w:t>
      </w:r>
      <w:r w:rsidR="00796743">
        <w:rPr>
          <w:rFonts w:ascii="Times New Roman" w:hAnsi="Times New Roman"/>
          <w:b/>
          <w:bCs/>
          <w:color w:val="000000"/>
          <w:sz w:val="14"/>
          <w:szCs w:val="14"/>
          <w:lang w:val="en-US"/>
        </w:rPr>
        <w:t>.</w:t>
      </w:r>
    </w:p>
    <w:p w:rsidR="0097522B" w:rsidRPr="003968FF" w:rsidRDefault="0097522B" w:rsidP="0097522B">
      <w:pPr>
        <w:widowControl w:val="0"/>
        <w:autoSpaceDE w:val="0"/>
        <w:autoSpaceDN w:val="0"/>
        <w:adjustRightInd w:val="0"/>
        <w:spacing w:after="0" w:line="240" w:lineRule="auto"/>
        <w:rPr>
          <w:rFonts w:ascii="Times New Roman" w:hAnsi="Times New Roman"/>
          <w:b/>
          <w:bCs/>
          <w:color w:val="000000"/>
          <w:sz w:val="14"/>
          <w:szCs w:val="14"/>
          <w:lang w:val="en-US"/>
        </w:rPr>
      </w:pPr>
    </w:p>
    <w:tbl>
      <w:tblPr>
        <w:tblStyle w:val="a3"/>
        <w:tblW w:w="0" w:type="auto"/>
        <w:jc w:val="center"/>
        <w:tblLook w:val="04A0" w:firstRow="1" w:lastRow="0" w:firstColumn="1" w:lastColumn="0" w:noHBand="0" w:noVBand="1"/>
      </w:tblPr>
      <w:tblGrid>
        <w:gridCol w:w="3964"/>
        <w:gridCol w:w="3402"/>
        <w:gridCol w:w="3090"/>
      </w:tblGrid>
      <w:tr w:rsidR="0097522B" w:rsidRPr="009A6CCD" w:rsidTr="0097522B">
        <w:trPr>
          <w:jc w:val="center"/>
        </w:trPr>
        <w:tc>
          <w:tcPr>
            <w:tcW w:w="3964" w:type="dxa"/>
          </w:tcPr>
          <w:p w:rsidR="0097522B" w:rsidRPr="009C02EC" w:rsidRDefault="0097522B" w:rsidP="00B26C9A">
            <w:pPr>
              <w:widowControl w:val="0"/>
              <w:autoSpaceDE w:val="0"/>
              <w:autoSpaceDN w:val="0"/>
              <w:adjustRightInd w:val="0"/>
              <w:spacing w:after="0" w:line="240" w:lineRule="auto"/>
              <w:jc w:val="center"/>
              <w:rPr>
                <w:rFonts w:ascii="Times New Roman" w:hAnsi="Times New Roman"/>
                <w:color w:val="000000"/>
                <w:sz w:val="16"/>
                <w:szCs w:val="16"/>
              </w:rPr>
            </w:pPr>
            <w:r>
              <w:rPr>
                <w:rFonts w:ascii="Times New Roman" w:hAnsi="Times New Roman"/>
                <w:b/>
                <w:bCs/>
                <w:color w:val="000000"/>
                <w:sz w:val="16"/>
                <w:szCs w:val="16"/>
              </w:rPr>
              <w:t>Оцінка</w:t>
            </w:r>
            <w:r w:rsidRPr="009C02EC">
              <w:rPr>
                <w:rFonts w:ascii="Times New Roman" w:hAnsi="Times New Roman"/>
                <w:b/>
                <w:bCs/>
                <w:color w:val="000000"/>
                <w:sz w:val="16"/>
                <w:szCs w:val="16"/>
              </w:rPr>
              <w:t xml:space="preserve"> (</w:t>
            </w:r>
            <w:r>
              <w:rPr>
                <w:rFonts w:ascii="Times New Roman" w:hAnsi="Times New Roman"/>
                <w:b/>
                <w:bCs/>
                <w:color w:val="000000"/>
                <w:sz w:val="16"/>
                <w:szCs w:val="16"/>
              </w:rPr>
              <w:t>за</w:t>
            </w:r>
            <w:r w:rsidRPr="009C02EC">
              <w:rPr>
                <w:rFonts w:ascii="Times New Roman" w:hAnsi="Times New Roman"/>
                <w:b/>
                <w:bCs/>
                <w:color w:val="000000"/>
                <w:sz w:val="16"/>
                <w:szCs w:val="16"/>
              </w:rPr>
              <w:t xml:space="preserve"> </w:t>
            </w:r>
            <w:r>
              <w:rPr>
                <w:rFonts w:ascii="Times New Roman" w:hAnsi="Times New Roman"/>
                <w:b/>
                <w:bCs/>
                <w:color w:val="000000"/>
                <w:sz w:val="16"/>
                <w:szCs w:val="16"/>
              </w:rPr>
              <w:t>національною</w:t>
            </w:r>
            <w:r w:rsidRPr="009C02EC">
              <w:rPr>
                <w:rFonts w:ascii="Times New Roman" w:hAnsi="Times New Roman"/>
                <w:b/>
                <w:bCs/>
                <w:color w:val="000000"/>
                <w:sz w:val="16"/>
                <w:szCs w:val="16"/>
              </w:rPr>
              <w:t xml:space="preserve"> </w:t>
            </w:r>
            <w:r>
              <w:rPr>
                <w:rFonts w:ascii="Times New Roman" w:hAnsi="Times New Roman"/>
                <w:b/>
                <w:bCs/>
                <w:color w:val="000000"/>
                <w:sz w:val="16"/>
                <w:szCs w:val="16"/>
              </w:rPr>
              <w:t>шкалою</w:t>
            </w:r>
            <w:r w:rsidRPr="009C02EC">
              <w:rPr>
                <w:rFonts w:ascii="Times New Roman" w:hAnsi="Times New Roman"/>
                <w:b/>
                <w:bCs/>
                <w:color w:val="000000"/>
                <w:sz w:val="16"/>
                <w:szCs w:val="16"/>
              </w:rPr>
              <w:t>) /</w:t>
            </w:r>
            <w:r w:rsidRPr="009A6CCD">
              <w:rPr>
                <w:rFonts w:ascii="Times New Roman" w:hAnsi="Times New Roman"/>
                <w:b/>
                <w:bCs/>
                <w:color w:val="000000"/>
                <w:sz w:val="16"/>
                <w:szCs w:val="16"/>
                <w:lang w:val="en-US"/>
              </w:rPr>
              <w:t>National</w:t>
            </w:r>
            <w:r w:rsidRPr="009C02EC">
              <w:rPr>
                <w:rFonts w:ascii="Times New Roman" w:hAnsi="Times New Roman"/>
                <w:b/>
                <w:bCs/>
                <w:color w:val="000000"/>
                <w:sz w:val="16"/>
                <w:szCs w:val="16"/>
              </w:rPr>
              <w:t xml:space="preserve"> </w:t>
            </w:r>
            <w:r w:rsidRPr="009A6CCD">
              <w:rPr>
                <w:rFonts w:ascii="Times New Roman" w:hAnsi="Times New Roman"/>
                <w:b/>
                <w:bCs/>
                <w:color w:val="000000"/>
                <w:sz w:val="16"/>
                <w:szCs w:val="16"/>
                <w:lang w:val="en-US"/>
              </w:rPr>
              <w:t>grade</w:t>
            </w:r>
          </w:p>
        </w:tc>
        <w:tc>
          <w:tcPr>
            <w:tcW w:w="3402" w:type="dxa"/>
          </w:tcPr>
          <w:p w:rsidR="0097522B" w:rsidRPr="009A6CCD" w:rsidRDefault="0097522B"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b/>
                <w:bCs/>
                <w:color w:val="000000"/>
                <w:sz w:val="16"/>
                <w:szCs w:val="16"/>
              </w:rPr>
              <w:t>Мін</w:t>
            </w:r>
            <w:r w:rsidRPr="003968FF">
              <w:rPr>
                <w:rFonts w:ascii="Times New Roman" w:hAnsi="Times New Roman"/>
                <w:b/>
                <w:bCs/>
                <w:color w:val="000000"/>
                <w:sz w:val="16"/>
                <w:szCs w:val="16"/>
                <w:lang w:val="en-US"/>
              </w:rPr>
              <w:t xml:space="preserve">. </w:t>
            </w:r>
            <w:r>
              <w:rPr>
                <w:rFonts w:ascii="Times New Roman" w:hAnsi="Times New Roman"/>
                <w:b/>
                <w:bCs/>
                <w:color w:val="000000"/>
                <w:sz w:val="16"/>
                <w:szCs w:val="16"/>
              </w:rPr>
              <w:t>бал</w:t>
            </w:r>
            <w:r w:rsidRPr="003968FF">
              <w:rPr>
                <w:rFonts w:ascii="Times New Roman" w:hAnsi="Times New Roman"/>
                <w:b/>
                <w:bCs/>
                <w:color w:val="000000"/>
                <w:sz w:val="16"/>
                <w:szCs w:val="16"/>
                <w:lang w:val="en-US"/>
              </w:rPr>
              <w:t xml:space="preserve"> / Min. marks</w:t>
            </w:r>
          </w:p>
        </w:tc>
        <w:tc>
          <w:tcPr>
            <w:tcW w:w="3090" w:type="dxa"/>
          </w:tcPr>
          <w:p w:rsidR="0097522B" w:rsidRPr="009A6CCD" w:rsidRDefault="0097522B"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b/>
                <w:bCs/>
                <w:color w:val="000000"/>
                <w:sz w:val="16"/>
                <w:szCs w:val="16"/>
              </w:rPr>
              <w:t>Макс</w:t>
            </w:r>
            <w:r w:rsidRPr="003968FF">
              <w:rPr>
                <w:rFonts w:ascii="Times New Roman" w:hAnsi="Times New Roman"/>
                <w:b/>
                <w:bCs/>
                <w:color w:val="000000"/>
                <w:sz w:val="16"/>
                <w:szCs w:val="16"/>
                <w:lang w:val="en-US"/>
              </w:rPr>
              <w:t xml:space="preserve">. </w:t>
            </w:r>
            <w:r>
              <w:rPr>
                <w:rFonts w:ascii="Times New Roman" w:hAnsi="Times New Roman"/>
                <w:b/>
                <w:bCs/>
                <w:color w:val="000000"/>
                <w:sz w:val="16"/>
                <w:szCs w:val="16"/>
              </w:rPr>
              <w:t>бал</w:t>
            </w:r>
            <w:r w:rsidRPr="003968FF">
              <w:rPr>
                <w:rFonts w:ascii="Times New Roman" w:hAnsi="Times New Roman"/>
                <w:b/>
                <w:bCs/>
                <w:color w:val="000000"/>
                <w:sz w:val="16"/>
                <w:szCs w:val="16"/>
                <w:lang w:val="en-US"/>
              </w:rPr>
              <w:t xml:space="preserve"> / Max. marks</w:t>
            </w:r>
          </w:p>
        </w:tc>
      </w:tr>
      <w:tr w:rsidR="0097522B" w:rsidRPr="00186182" w:rsidTr="0097522B">
        <w:trPr>
          <w:jc w:val="center"/>
        </w:trPr>
        <w:tc>
          <w:tcPr>
            <w:tcW w:w="10456" w:type="dxa"/>
            <w:gridSpan w:val="3"/>
          </w:tcPr>
          <w:p w:rsidR="0097522B" w:rsidRPr="0097522B" w:rsidRDefault="0097522B" w:rsidP="0097522B">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Національна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диференційована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шкала</w:t>
            </w:r>
            <w:r w:rsidRPr="003968FF">
              <w:rPr>
                <w:rFonts w:ascii="Times New Roman" w:hAnsi="Times New Roman"/>
                <w:color w:val="000000"/>
                <w:sz w:val="16"/>
                <w:szCs w:val="16"/>
                <w:lang w:val="en-US"/>
              </w:rPr>
              <w:t xml:space="preserve"> / National differentiated grade</w:t>
            </w:r>
          </w:p>
        </w:tc>
      </w:tr>
      <w:tr w:rsidR="0097522B" w:rsidRPr="0097522B" w:rsidTr="0097522B">
        <w:trPr>
          <w:jc w:val="center"/>
        </w:trPr>
        <w:tc>
          <w:tcPr>
            <w:tcW w:w="3964" w:type="dxa"/>
          </w:tcPr>
          <w:p w:rsidR="0097522B" w:rsidRPr="0097522B" w:rsidRDefault="0097522B" w:rsidP="0097522B">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Відмінно</w:t>
            </w:r>
            <w:r w:rsidRPr="003968FF">
              <w:rPr>
                <w:rFonts w:ascii="Times New Roman" w:hAnsi="Times New Roman"/>
                <w:color w:val="000000"/>
                <w:sz w:val="16"/>
                <w:szCs w:val="16"/>
                <w:lang w:val="en-US"/>
              </w:rPr>
              <w:t xml:space="preserve"> / Excellent</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90</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100</w:t>
            </w:r>
          </w:p>
        </w:tc>
      </w:tr>
      <w:tr w:rsidR="0097522B" w:rsidRPr="0097522B" w:rsidTr="0097522B">
        <w:trPr>
          <w:jc w:val="center"/>
        </w:trPr>
        <w:tc>
          <w:tcPr>
            <w:tcW w:w="3964" w:type="dxa"/>
          </w:tcPr>
          <w:p w:rsidR="0097522B" w:rsidRPr="0097522B" w:rsidRDefault="0097522B" w:rsidP="0097522B">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Добре</w:t>
            </w:r>
            <w:r w:rsidRPr="003968FF">
              <w:rPr>
                <w:rFonts w:ascii="Times New Roman" w:hAnsi="Times New Roman"/>
                <w:color w:val="000000"/>
                <w:sz w:val="16"/>
                <w:szCs w:val="16"/>
                <w:lang w:val="en-US"/>
              </w:rPr>
              <w:t xml:space="preserve"> / Good</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74</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89</w:t>
            </w:r>
          </w:p>
        </w:tc>
      </w:tr>
      <w:tr w:rsidR="0097522B" w:rsidRPr="0097522B" w:rsidTr="0097522B">
        <w:trPr>
          <w:jc w:val="center"/>
        </w:trPr>
        <w:tc>
          <w:tcPr>
            <w:tcW w:w="3964" w:type="dxa"/>
          </w:tcPr>
          <w:p w:rsidR="0097522B" w:rsidRPr="0097522B" w:rsidRDefault="0097522B" w:rsidP="0097522B">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Задовільно</w:t>
            </w:r>
            <w:r w:rsidRPr="003968FF">
              <w:rPr>
                <w:rFonts w:ascii="Times New Roman" w:hAnsi="Times New Roman"/>
                <w:color w:val="000000"/>
                <w:sz w:val="16"/>
                <w:szCs w:val="16"/>
                <w:lang w:val="en-US"/>
              </w:rPr>
              <w:t xml:space="preserve"> / Satisfactory</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60</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73</w:t>
            </w:r>
          </w:p>
        </w:tc>
      </w:tr>
      <w:tr w:rsidR="0097522B" w:rsidRPr="0097522B" w:rsidTr="0097522B">
        <w:trPr>
          <w:jc w:val="center"/>
        </w:trPr>
        <w:tc>
          <w:tcPr>
            <w:tcW w:w="3964" w:type="dxa"/>
          </w:tcPr>
          <w:p w:rsidR="0097522B" w:rsidRPr="0097522B" w:rsidRDefault="0097522B" w:rsidP="0097522B">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Незадовільно</w:t>
            </w:r>
            <w:r w:rsidRPr="003968FF">
              <w:rPr>
                <w:rFonts w:ascii="Times New Roman" w:hAnsi="Times New Roman"/>
                <w:color w:val="000000"/>
                <w:sz w:val="16"/>
                <w:szCs w:val="16"/>
                <w:lang w:val="en-US"/>
              </w:rPr>
              <w:t xml:space="preserve"> / Fail</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59</w:t>
            </w:r>
          </w:p>
        </w:tc>
      </w:tr>
      <w:tr w:rsidR="0097522B" w:rsidRPr="00186182" w:rsidTr="0097522B">
        <w:trPr>
          <w:jc w:val="center"/>
        </w:trPr>
        <w:tc>
          <w:tcPr>
            <w:tcW w:w="10456" w:type="dxa"/>
            <w:gridSpan w:val="3"/>
          </w:tcPr>
          <w:p w:rsidR="0097522B" w:rsidRPr="0097522B" w:rsidRDefault="0097522B"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Національна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недиференційована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шкала</w:t>
            </w:r>
            <w:r w:rsidRPr="003968FF">
              <w:rPr>
                <w:rFonts w:ascii="Times New Roman" w:hAnsi="Times New Roman"/>
                <w:color w:val="000000"/>
                <w:sz w:val="16"/>
                <w:szCs w:val="16"/>
                <w:lang w:val="en-US"/>
              </w:rPr>
              <w:t xml:space="preserve"> / National undifferentiated grade</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Зараховано</w:t>
            </w:r>
            <w:r w:rsidRPr="003968FF">
              <w:rPr>
                <w:rFonts w:ascii="Times New Roman" w:hAnsi="Times New Roman"/>
                <w:color w:val="000000"/>
                <w:sz w:val="16"/>
                <w:szCs w:val="16"/>
                <w:lang w:val="en-US"/>
              </w:rPr>
              <w:t xml:space="preserve"> / Passed</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60</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100</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Не</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зараховано</w:t>
            </w:r>
            <w:r w:rsidRPr="003968FF">
              <w:rPr>
                <w:rFonts w:ascii="Times New Roman" w:hAnsi="Times New Roman"/>
                <w:color w:val="000000"/>
                <w:sz w:val="16"/>
                <w:szCs w:val="16"/>
                <w:lang w:val="en-US"/>
              </w:rPr>
              <w:t xml:space="preserve"> / Fail</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59</w:t>
            </w:r>
          </w:p>
        </w:tc>
      </w:tr>
      <w:tr w:rsidR="00B26C9A" w:rsidRPr="0097522B" w:rsidTr="00263763">
        <w:trPr>
          <w:jc w:val="center"/>
        </w:trPr>
        <w:tc>
          <w:tcPr>
            <w:tcW w:w="10456" w:type="dxa"/>
            <w:gridSpan w:val="3"/>
          </w:tcPr>
          <w:p w:rsidR="00B26C9A"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rPr>
              <w:t>Шкала</w:t>
            </w:r>
            <w:r w:rsidRPr="003968FF">
              <w:rPr>
                <w:rFonts w:ascii="Times New Roman" w:hAnsi="Times New Roman"/>
                <w:color w:val="000000"/>
                <w:sz w:val="16"/>
                <w:szCs w:val="16"/>
                <w:lang w:val="en-US"/>
              </w:rPr>
              <w:t xml:space="preserve"> ECTS / ECTS grade</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A</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90</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100</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B</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82</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89</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C</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74</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81</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D</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64</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73</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E</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60</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63</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Fx</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35</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59</w:t>
            </w:r>
          </w:p>
        </w:tc>
      </w:tr>
      <w:tr w:rsidR="0097522B" w:rsidRPr="0097522B" w:rsidTr="0097522B">
        <w:trPr>
          <w:jc w:val="center"/>
        </w:trPr>
        <w:tc>
          <w:tcPr>
            <w:tcW w:w="3964"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F</w:t>
            </w:r>
          </w:p>
        </w:tc>
        <w:tc>
          <w:tcPr>
            <w:tcW w:w="3402"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1</w:t>
            </w:r>
          </w:p>
        </w:tc>
        <w:tc>
          <w:tcPr>
            <w:tcW w:w="3090" w:type="dxa"/>
          </w:tcPr>
          <w:p w:rsidR="0097522B" w:rsidRPr="0097522B" w:rsidRDefault="00B26C9A" w:rsidP="00B26C9A">
            <w:pPr>
              <w:widowControl w:val="0"/>
              <w:autoSpaceDE w:val="0"/>
              <w:autoSpaceDN w:val="0"/>
              <w:adjustRightInd w:val="0"/>
              <w:spacing w:after="0" w:line="240" w:lineRule="auto"/>
              <w:jc w:val="center"/>
              <w:rPr>
                <w:rFonts w:ascii="Times New Roman" w:hAnsi="Times New Roman"/>
                <w:color w:val="000000"/>
                <w:sz w:val="16"/>
                <w:szCs w:val="16"/>
                <w:lang w:val="en-US"/>
              </w:rPr>
            </w:pPr>
            <w:r>
              <w:rPr>
                <w:rFonts w:ascii="Times New Roman" w:hAnsi="Times New Roman"/>
                <w:color w:val="000000"/>
                <w:sz w:val="16"/>
                <w:szCs w:val="16"/>
                <w:lang w:val="en-US"/>
              </w:rPr>
              <w:t>34</w:t>
            </w:r>
          </w:p>
        </w:tc>
      </w:tr>
    </w:tbl>
    <w:p w:rsidR="0097522B" w:rsidRPr="0097522B" w:rsidRDefault="0097522B" w:rsidP="00B26C9A">
      <w:pPr>
        <w:widowControl w:val="0"/>
        <w:autoSpaceDE w:val="0"/>
        <w:autoSpaceDN w:val="0"/>
        <w:adjustRightInd w:val="0"/>
        <w:spacing w:after="0" w:line="240" w:lineRule="auto"/>
        <w:rPr>
          <w:rFonts w:ascii="Times New Roman" w:hAnsi="Times New Roman"/>
          <w:color w:val="000000"/>
          <w:sz w:val="16"/>
          <w:szCs w:val="16"/>
          <w:lang w:val="en-US"/>
        </w:rPr>
      </w:pPr>
      <w:r w:rsidRPr="000162C2">
        <w:rPr>
          <w:rFonts w:ascii="Times New Roman" w:hAnsi="Times New Roman"/>
          <w:color w:val="000000"/>
          <w:sz w:val="16"/>
          <w:szCs w:val="16"/>
        </w:rPr>
        <w:br/>
      </w:r>
      <w:r w:rsidR="000162C2">
        <w:rPr>
          <w:rFonts w:ascii="Times New Roman" w:hAnsi="Times New Roman"/>
          <w:color w:val="000000"/>
          <w:sz w:val="16"/>
          <w:szCs w:val="16"/>
        </w:rPr>
        <w:t>Оцінки «Відмінно», «Добре», «Задовільно» виставляються: за підсумками екзаменів та диференційованих заліків, за результатами виконання курсових і дипломних робіт (проектів), за результатами практик. Оцінка</w:t>
      </w:r>
      <w:r w:rsidR="000162C2" w:rsidRPr="003968FF">
        <w:rPr>
          <w:rFonts w:ascii="Times New Roman" w:hAnsi="Times New Roman"/>
          <w:color w:val="000000"/>
          <w:sz w:val="16"/>
          <w:szCs w:val="16"/>
          <w:lang w:val="en-US"/>
        </w:rPr>
        <w:t xml:space="preserve"> «</w:t>
      </w:r>
      <w:r w:rsidR="000162C2">
        <w:rPr>
          <w:rFonts w:ascii="Times New Roman" w:hAnsi="Times New Roman"/>
          <w:color w:val="000000"/>
          <w:sz w:val="16"/>
          <w:szCs w:val="16"/>
        </w:rPr>
        <w:t>Зараховано</w:t>
      </w:r>
      <w:r w:rsidR="000162C2" w:rsidRPr="003968FF">
        <w:rPr>
          <w:rFonts w:ascii="Times New Roman" w:hAnsi="Times New Roman"/>
          <w:color w:val="000000"/>
          <w:sz w:val="16"/>
          <w:szCs w:val="16"/>
          <w:lang w:val="en-US"/>
        </w:rPr>
        <w:t xml:space="preserve">» </w:t>
      </w:r>
      <w:r w:rsidR="000162C2">
        <w:rPr>
          <w:rFonts w:ascii="Times New Roman" w:hAnsi="Times New Roman"/>
          <w:color w:val="000000"/>
          <w:sz w:val="16"/>
          <w:szCs w:val="16"/>
        </w:rPr>
        <w:t>виставляється</w:t>
      </w:r>
      <w:r w:rsidR="000162C2" w:rsidRPr="003968FF">
        <w:rPr>
          <w:rFonts w:ascii="Times New Roman" w:hAnsi="Times New Roman"/>
          <w:color w:val="000000"/>
          <w:sz w:val="16"/>
          <w:szCs w:val="16"/>
          <w:lang w:val="en-US"/>
        </w:rPr>
        <w:t xml:space="preserve"> </w:t>
      </w:r>
      <w:r w:rsidR="000162C2">
        <w:rPr>
          <w:rFonts w:ascii="Times New Roman" w:hAnsi="Times New Roman"/>
          <w:color w:val="000000"/>
          <w:sz w:val="16"/>
          <w:szCs w:val="16"/>
        </w:rPr>
        <w:t>за</w:t>
      </w:r>
      <w:r w:rsidR="000162C2" w:rsidRPr="003968FF">
        <w:rPr>
          <w:rFonts w:ascii="Times New Roman" w:hAnsi="Times New Roman"/>
          <w:color w:val="000000"/>
          <w:sz w:val="16"/>
          <w:szCs w:val="16"/>
          <w:lang w:val="en-US"/>
        </w:rPr>
        <w:t xml:space="preserve"> </w:t>
      </w:r>
      <w:r w:rsidR="000162C2">
        <w:rPr>
          <w:rFonts w:ascii="Times New Roman" w:hAnsi="Times New Roman"/>
          <w:color w:val="000000"/>
          <w:sz w:val="16"/>
          <w:szCs w:val="16"/>
        </w:rPr>
        <w:t>підсумками</w:t>
      </w:r>
      <w:r w:rsidR="000162C2" w:rsidRPr="003968FF">
        <w:rPr>
          <w:rFonts w:ascii="Times New Roman" w:hAnsi="Times New Roman"/>
          <w:color w:val="000000"/>
          <w:sz w:val="16"/>
          <w:szCs w:val="16"/>
          <w:lang w:val="en-US"/>
        </w:rPr>
        <w:t xml:space="preserve"> </w:t>
      </w:r>
      <w:r w:rsidR="000162C2">
        <w:rPr>
          <w:rFonts w:ascii="Times New Roman" w:hAnsi="Times New Roman"/>
          <w:color w:val="000000"/>
          <w:sz w:val="16"/>
          <w:szCs w:val="16"/>
        </w:rPr>
        <w:t>заліків</w:t>
      </w:r>
      <w:r w:rsidR="000162C2" w:rsidRPr="003968FF">
        <w:rPr>
          <w:rFonts w:ascii="Times New Roman" w:hAnsi="Times New Roman"/>
          <w:color w:val="000000"/>
          <w:sz w:val="16"/>
          <w:szCs w:val="16"/>
          <w:lang w:val="en-US"/>
        </w:rPr>
        <w:t>.</w:t>
      </w:r>
      <w:r w:rsidR="000162C2" w:rsidRPr="003968FF">
        <w:rPr>
          <w:rFonts w:ascii="Times New Roman" w:hAnsi="Times New Roman"/>
          <w:color w:val="000000"/>
          <w:sz w:val="16"/>
          <w:szCs w:val="16"/>
          <w:lang w:val="en-US"/>
        </w:rPr>
        <w:br/>
        <w:t>«Excellent», «Good», «Satisfactory» grades show the results of: examinations, differentiated tests, yearly papers (projects) and theses (diploma projects), work placements. «Passed» show the results of tests.</w:t>
      </w:r>
    </w:p>
    <w:p w:rsidR="000162C2" w:rsidRPr="003968FF" w:rsidRDefault="000162C2" w:rsidP="000162C2">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 xml:space="preserve">4.5. </w:t>
      </w:r>
      <w:r>
        <w:rPr>
          <w:rFonts w:ascii="Times New Roman" w:hAnsi="Times New Roman"/>
          <w:b/>
          <w:bCs/>
          <w:color w:val="000000"/>
          <w:sz w:val="14"/>
          <w:szCs w:val="14"/>
        </w:rPr>
        <w:t>Загальна</w:t>
      </w:r>
      <w:r w:rsidRPr="003968FF">
        <w:rPr>
          <w:rFonts w:ascii="Times New Roman" w:hAnsi="Times New Roman"/>
          <w:b/>
          <w:bCs/>
          <w:color w:val="000000"/>
          <w:sz w:val="14"/>
          <w:szCs w:val="14"/>
          <w:lang w:val="en-US"/>
        </w:rPr>
        <w:t xml:space="preserve"> </w:t>
      </w:r>
      <w:r>
        <w:rPr>
          <w:rFonts w:ascii="Times New Roman" w:hAnsi="Times New Roman"/>
          <w:b/>
          <w:bCs/>
          <w:color w:val="000000"/>
          <w:sz w:val="14"/>
          <w:szCs w:val="14"/>
        </w:rPr>
        <w:t>класифікація</w:t>
      </w:r>
      <w:r w:rsidRPr="003968FF">
        <w:rPr>
          <w:rFonts w:ascii="Times New Roman" w:hAnsi="Times New Roman"/>
          <w:b/>
          <w:bCs/>
          <w:color w:val="000000"/>
          <w:sz w:val="14"/>
          <w:szCs w:val="14"/>
          <w:lang w:val="en-US"/>
        </w:rPr>
        <w:t xml:space="preserve"> </w:t>
      </w:r>
      <w:r>
        <w:rPr>
          <w:rFonts w:ascii="Times New Roman" w:hAnsi="Times New Roman"/>
          <w:b/>
          <w:bCs/>
          <w:color w:val="000000"/>
          <w:sz w:val="14"/>
          <w:szCs w:val="14"/>
        </w:rPr>
        <w:t>присвоєної</w:t>
      </w:r>
      <w:r w:rsidRPr="003968FF">
        <w:rPr>
          <w:rFonts w:ascii="Times New Roman" w:hAnsi="Times New Roman"/>
          <w:b/>
          <w:bCs/>
          <w:color w:val="000000"/>
          <w:sz w:val="14"/>
          <w:szCs w:val="14"/>
          <w:lang w:val="en-US"/>
        </w:rPr>
        <w:t xml:space="preserve"> </w:t>
      </w:r>
      <w:r>
        <w:rPr>
          <w:rFonts w:ascii="Times New Roman" w:hAnsi="Times New Roman"/>
          <w:b/>
          <w:bCs/>
          <w:color w:val="000000"/>
          <w:sz w:val="14"/>
          <w:szCs w:val="14"/>
        </w:rPr>
        <w:t>кваліфікації</w:t>
      </w:r>
    </w:p>
    <w:p w:rsidR="000162C2" w:rsidRPr="003968FF" w:rsidRDefault="000162C2" w:rsidP="000162C2">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Qualification within the general classification of qualifications</w:t>
      </w:r>
    </w:p>
    <w:p w:rsidR="000162C2" w:rsidRPr="003B02EA" w:rsidRDefault="003B02EA" w:rsidP="000162C2">
      <w:pPr>
        <w:widowControl w:val="0"/>
        <w:autoSpaceDE w:val="0"/>
        <w:autoSpaceDN w:val="0"/>
        <w:adjustRightInd w:val="0"/>
        <w:spacing w:after="0" w:line="240" w:lineRule="auto"/>
        <w:rPr>
          <w:rFonts w:ascii="Times New Roman" w:hAnsi="Times New Roman"/>
          <w:color w:val="000000"/>
          <w:sz w:val="16"/>
          <w:szCs w:val="16"/>
          <w:lang w:val="en-US"/>
        </w:rPr>
      </w:pPr>
      <w:r>
        <w:rPr>
          <w:rFonts w:ascii="Times New Roman" w:hAnsi="Times New Roman"/>
          <w:color w:val="000000"/>
          <w:sz w:val="16"/>
          <w:szCs w:val="16"/>
          <w:lang w:val="en-US"/>
        </w:rPr>
        <w:t>{</w:t>
      </w:r>
      <w:r w:rsidR="00003392" w:rsidRPr="00003392">
        <w:rPr>
          <w:rFonts w:ascii="Times New Roman" w:hAnsi="Times New Roman"/>
          <w:color w:val="000000"/>
          <w:sz w:val="16"/>
          <w:szCs w:val="16"/>
          <w:lang w:val="en-US"/>
        </w:rPr>
        <w:t>diploma_type</w:t>
      </w:r>
      <w:r>
        <w:rPr>
          <w:rFonts w:ascii="Times New Roman" w:hAnsi="Times New Roman"/>
          <w:color w:val="000000"/>
          <w:sz w:val="16"/>
          <w:szCs w:val="16"/>
          <w:lang w:val="en-US"/>
        </w:rPr>
        <w:t>}</w:t>
      </w:r>
    </w:p>
    <w:tbl>
      <w:tblPr>
        <w:tblStyle w:val="a3"/>
        <w:tblW w:w="0" w:type="auto"/>
        <w:tblInd w:w="108" w:type="dxa"/>
        <w:tblLook w:val="04A0" w:firstRow="1" w:lastRow="0" w:firstColumn="1" w:lastColumn="0" w:noHBand="0" w:noVBand="1"/>
      </w:tblPr>
      <w:tblGrid>
        <w:gridCol w:w="3431"/>
        <w:gridCol w:w="7059"/>
      </w:tblGrid>
      <w:tr w:rsidR="000162C2" w:rsidTr="003B02EA">
        <w:trPr>
          <w:trHeight w:val="270"/>
        </w:trPr>
        <w:tc>
          <w:tcPr>
            <w:tcW w:w="3431" w:type="dxa"/>
          </w:tcPr>
          <w:p w:rsidR="000162C2" w:rsidRDefault="000162C2" w:rsidP="000162C2">
            <w:pPr>
              <w:spacing w:after="0" w:line="240" w:lineRule="auto"/>
              <w:jc w:val="center"/>
              <w:rPr>
                <w:rFonts w:ascii="Times New Roman" w:hAnsi="Times New Roman"/>
                <w:color w:val="000080"/>
                <w:sz w:val="18"/>
                <w:szCs w:val="18"/>
                <w:lang w:val="en-US"/>
              </w:rPr>
            </w:pPr>
            <w:r>
              <w:rPr>
                <w:rFonts w:ascii="Times New Roman" w:hAnsi="Times New Roman"/>
                <w:color w:val="000000"/>
                <w:sz w:val="16"/>
                <w:szCs w:val="16"/>
              </w:rPr>
              <w:t>Класифікація</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кваліфікації</w:t>
            </w:r>
            <w:r w:rsidRPr="003968FF">
              <w:rPr>
                <w:rFonts w:ascii="Times New Roman" w:hAnsi="Times New Roman"/>
                <w:color w:val="000000"/>
                <w:sz w:val="16"/>
                <w:szCs w:val="16"/>
                <w:lang w:val="en-US"/>
              </w:rPr>
              <w:t>/ Classification system</w:t>
            </w:r>
          </w:p>
        </w:tc>
        <w:tc>
          <w:tcPr>
            <w:tcW w:w="7059" w:type="dxa"/>
          </w:tcPr>
          <w:p w:rsidR="000162C2" w:rsidRDefault="000162C2" w:rsidP="000162C2">
            <w:pPr>
              <w:spacing w:after="0" w:line="240" w:lineRule="auto"/>
              <w:jc w:val="center"/>
              <w:rPr>
                <w:rFonts w:ascii="Times New Roman" w:hAnsi="Times New Roman"/>
                <w:color w:val="000080"/>
                <w:sz w:val="18"/>
                <w:szCs w:val="18"/>
                <w:lang w:val="en-US"/>
              </w:rPr>
            </w:pPr>
            <w:r>
              <w:rPr>
                <w:rFonts w:ascii="Times New Roman" w:hAnsi="Times New Roman"/>
                <w:color w:val="000000"/>
                <w:sz w:val="16"/>
                <w:szCs w:val="16"/>
              </w:rPr>
              <w:t>Критерії</w:t>
            </w:r>
            <w:r w:rsidRPr="003968FF">
              <w:rPr>
                <w:rFonts w:ascii="Times New Roman" w:hAnsi="Times New Roman"/>
                <w:color w:val="000000"/>
                <w:sz w:val="16"/>
                <w:szCs w:val="16"/>
                <w:lang w:val="en-US"/>
              </w:rPr>
              <w:t>/ Criteria</w:t>
            </w:r>
          </w:p>
        </w:tc>
      </w:tr>
      <w:tr w:rsidR="000162C2" w:rsidRPr="00186182" w:rsidTr="003B02EA">
        <w:tc>
          <w:tcPr>
            <w:tcW w:w="3431" w:type="dxa"/>
          </w:tcPr>
          <w:p w:rsidR="000162C2" w:rsidRDefault="000162C2" w:rsidP="00C67FCF">
            <w:pPr>
              <w:spacing w:after="0" w:line="240" w:lineRule="auto"/>
              <w:rPr>
                <w:rFonts w:ascii="Times New Roman" w:hAnsi="Times New Roman"/>
                <w:color w:val="000080"/>
                <w:sz w:val="18"/>
                <w:szCs w:val="18"/>
                <w:lang w:val="en-US"/>
              </w:rPr>
            </w:pPr>
            <w:r>
              <w:rPr>
                <w:rFonts w:ascii="Times New Roman" w:hAnsi="Times New Roman"/>
                <w:color w:val="000000"/>
                <w:sz w:val="16"/>
                <w:szCs w:val="16"/>
              </w:rPr>
              <w:t>Диплом</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відзнакою</w:t>
            </w:r>
            <w:r w:rsidRPr="003968FF">
              <w:rPr>
                <w:rFonts w:ascii="Times New Roman" w:hAnsi="Times New Roman"/>
                <w:color w:val="000000"/>
                <w:sz w:val="16"/>
                <w:szCs w:val="16"/>
                <w:lang w:val="en-US"/>
              </w:rPr>
              <w:t>/</w:t>
            </w:r>
            <w:r w:rsidRPr="003968FF">
              <w:rPr>
                <w:rFonts w:ascii="Times New Roman" w:hAnsi="Times New Roman"/>
                <w:color w:val="000000"/>
                <w:sz w:val="16"/>
                <w:szCs w:val="16"/>
                <w:lang w:val="en-US"/>
              </w:rPr>
              <w:br/>
              <w:t>Diploma with honours</w:t>
            </w:r>
          </w:p>
        </w:tc>
        <w:tc>
          <w:tcPr>
            <w:tcW w:w="7059" w:type="dxa"/>
          </w:tcPr>
          <w:p w:rsidR="000162C2" w:rsidRDefault="000162C2" w:rsidP="00C67FCF">
            <w:pPr>
              <w:spacing w:after="0" w:line="240" w:lineRule="auto"/>
              <w:rPr>
                <w:rFonts w:ascii="Times New Roman" w:hAnsi="Times New Roman"/>
                <w:color w:val="000080"/>
                <w:sz w:val="18"/>
                <w:szCs w:val="18"/>
                <w:lang w:val="en-US"/>
              </w:rPr>
            </w:pPr>
            <w:r>
              <w:rPr>
                <w:rFonts w:ascii="Times New Roman" w:hAnsi="Times New Roman"/>
                <w:color w:val="000000"/>
                <w:sz w:val="16"/>
                <w:szCs w:val="16"/>
              </w:rPr>
              <w:t>не</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менше</w:t>
            </w:r>
            <w:r w:rsidRPr="003968FF">
              <w:rPr>
                <w:rFonts w:ascii="Times New Roman" w:hAnsi="Times New Roman"/>
                <w:color w:val="000000"/>
                <w:sz w:val="16"/>
                <w:szCs w:val="16"/>
                <w:lang w:val="en-US"/>
              </w:rPr>
              <w:t xml:space="preserve"> 75 </w:t>
            </w:r>
            <w:r>
              <w:rPr>
                <w:rFonts w:ascii="Times New Roman" w:hAnsi="Times New Roman"/>
                <w:color w:val="000000"/>
                <w:sz w:val="16"/>
                <w:szCs w:val="16"/>
              </w:rPr>
              <w:t>відсотків</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відмінних</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оцінок</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усіх</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навчальних</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дисциплін</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та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практичної</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підготовки</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оцінками</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добре</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інших</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дисциплін</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та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оцінками</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відмінно</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результатами</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державної</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атестації</w:t>
            </w:r>
            <w:r w:rsidRPr="003968FF">
              <w:rPr>
                <w:rFonts w:ascii="Times New Roman" w:hAnsi="Times New Roman"/>
                <w:color w:val="000000"/>
                <w:sz w:val="16"/>
                <w:szCs w:val="16"/>
                <w:lang w:val="en-US"/>
              </w:rPr>
              <w:br/>
              <w:t>Over 75% of grades are "excellent", no "satisfactory", only "excellent" grades for a state examination</w:t>
            </w:r>
            <w:r>
              <w:rPr>
                <w:rFonts w:ascii="Times New Roman" w:hAnsi="Times New Roman"/>
                <w:color w:val="000000"/>
                <w:sz w:val="16"/>
                <w:szCs w:val="16"/>
                <w:lang w:val="en-US"/>
              </w:rPr>
              <w:t>.</w:t>
            </w:r>
          </w:p>
        </w:tc>
      </w:tr>
      <w:tr w:rsidR="000162C2" w:rsidRPr="00186182" w:rsidTr="003B02EA">
        <w:trPr>
          <w:trHeight w:val="526"/>
        </w:trPr>
        <w:tc>
          <w:tcPr>
            <w:tcW w:w="3431" w:type="dxa"/>
          </w:tcPr>
          <w:p w:rsidR="000162C2" w:rsidRDefault="000162C2" w:rsidP="00C67FCF">
            <w:pPr>
              <w:spacing w:after="0" w:line="240" w:lineRule="auto"/>
              <w:rPr>
                <w:rFonts w:ascii="Times New Roman" w:hAnsi="Times New Roman"/>
                <w:color w:val="000080"/>
                <w:sz w:val="18"/>
                <w:szCs w:val="18"/>
                <w:lang w:val="en-US"/>
              </w:rPr>
            </w:pPr>
            <w:r>
              <w:rPr>
                <w:rFonts w:ascii="Times New Roman" w:hAnsi="Times New Roman"/>
                <w:color w:val="000000"/>
                <w:sz w:val="16"/>
                <w:szCs w:val="16"/>
              </w:rPr>
              <w:t>Диплом</w:t>
            </w:r>
            <w:r w:rsidRPr="003968FF">
              <w:rPr>
                <w:rFonts w:ascii="Times New Roman" w:hAnsi="Times New Roman"/>
                <w:color w:val="000000"/>
                <w:sz w:val="16"/>
                <w:szCs w:val="16"/>
                <w:lang w:val="en-US"/>
              </w:rPr>
              <w:t>/</w:t>
            </w:r>
            <w:r w:rsidRPr="003968FF">
              <w:rPr>
                <w:rFonts w:ascii="Times New Roman" w:hAnsi="Times New Roman"/>
                <w:color w:val="000000"/>
                <w:sz w:val="16"/>
                <w:szCs w:val="16"/>
                <w:lang w:val="en-US"/>
              </w:rPr>
              <w:br/>
              <w:t>Diploma</w:t>
            </w:r>
          </w:p>
        </w:tc>
        <w:tc>
          <w:tcPr>
            <w:tcW w:w="7059" w:type="dxa"/>
          </w:tcPr>
          <w:p w:rsidR="000162C2" w:rsidRPr="000162C2" w:rsidRDefault="000162C2" w:rsidP="00C67FCF">
            <w:pPr>
              <w:spacing w:after="0" w:line="240" w:lineRule="auto"/>
              <w:rPr>
                <w:rFonts w:ascii="Times New Roman" w:hAnsi="Times New Roman"/>
                <w:color w:val="000000"/>
                <w:sz w:val="16"/>
                <w:szCs w:val="16"/>
                <w:lang w:val="en-US"/>
              </w:rPr>
            </w:pPr>
            <w:r>
              <w:rPr>
                <w:rFonts w:ascii="Times New Roman" w:hAnsi="Times New Roman"/>
                <w:color w:val="000000"/>
                <w:sz w:val="16"/>
                <w:szCs w:val="16"/>
              </w:rPr>
              <w:t>успішне</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виконання</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програми</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підготовки</w:t>
            </w:r>
            <w:r w:rsidRPr="003968FF">
              <w:rPr>
                <w:rFonts w:ascii="Times New Roman" w:hAnsi="Times New Roman"/>
                <w:color w:val="000000"/>
                <w:sz w:val="16"/>
                <w:szCs w:val="16"/>
                <w:lang w:val="en-US"/>
              </w:rPr>
              <w:br/>
              <w:t>successful completion of a study programme</w:t>
            </w:r>
          </w:p>
        </w:tc>
      </w:tr>
    </w:tbl>
    <w:p w:rsidR="003B02EA" w:rsidRPr="0062003B" w:rsidRDefault="003B02EA" w:rsidP="007B7CBA">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en-US"/>
        </w:rPr>
      </w:pPr>
    </w:p>
    <w:p w:rsidR="0074326C" w:rsidRDefault="007B7CBA" w:rsidP="007B7CBA">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rPr>
      </w:pPr>
      <w:r>
        <w:rPr>
          <w:rFonts w:ascii="Times New Roman" w:hAnsi="Times New Roman"/>
          <w:b/>
          <w:bCs/>
          <w:color w:val="000080"/>
          <w:sz w:val="18"/>
          <w:szCs w:val="18"/>
        </w:rPr>
        <w:t>5.  ІНФОРМАЦІЯ ПРО АКАДЕМІЧНІ ТА ПРОФЕСІЙНІ ПРАВА</w:t>
      </w:r>
    </w:p>
    <w:p w:rsidR="007B7CBA" w:rsidRDefault="007B7CBA" w:rsidP="00C67FCF">
      <w:pPr>
        <w:spacing w:after="0" w:line="240" w:lineRule="auto"/>
        <w:rPr>
          <w:rFonts w:ascii="Times New Roman" w:hAnsi="Times New Roman"/>
          <w:b/>
          <w:bCs/>
          <w:color w:val="000080"/>
          <w:sz w:val="18"/>
          <w:szCs w:val="18"/>
          <w:lang w:val="en-US"/>
        </w:rPr>
      </w:pPr>
      <w:r w:rsidRPr="003968FF">
        <w:rPr>
          <w:rFonts w:ascii="Times New Roman" w:hAnsi="Times New Roman"/>
          <w:b/>
          <w:bCs/>
          <w:color w:val="000080"/>
          <w:sz w:val="18"/>
          <w:szCs w:val="18"/>
          <w:lang w:val="en-US"/>
        </w:rPr>
        <w:t>INFORMATION ABOUT ACADEMIC AND PROFESSIONAL RIGHTS</w:t>
      </w:r>
    </w:p>
    <w:p w:rsidR="007B7CBA" w:rsidRPr="007B7CBA" w:rsidRDefault="007B7CBA" w:rsidP="007B7CBA">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7B7CBA">
        <w:rPr>
          <w:rFonts w:ascii="Times New Roman" w:hAnsi="Times New Roman"/>
          <w:b/>
          <w:bCs/>
          <w:color w:val="000000"/>
          <w:sz w:val="14"/>
          <w:szCs w:val="14"/>
          <w:lang w:val="en-US"/>
        </w:rPr>
        <w:t xml:space="preserve">5.1. </w:t>
      </w:r>
      <w:r>
        <w:rPr>
          <w:rFonts w:ascii="Times New Roman" w:hAnsi="Times New Roman"/>
          <w:b/>
          <w:bCs/>
          <w:color w:val="000000"/>
          <w:sz w:val="14"/>
          <w:szCs w:val="14"/>
        </w:rPr>
        <w:t>Академічні</w:t>
      </w:r>
      <w:r w:rsidRPr="007B7CBA">
        <w:rPr>
          <w:rFonts w:ascii="Times New Roman" w:hAnsi="Times New Roman"/>
          <w:b/>
          <w:bCs/>
          <w:color w:val="000000"/>
          <w:sz w:val="14"/>
          <w:szCs w:val="14"/>
          <w:lang w:val="en-US"/>
        </w:rPr>
        <w:t xml:space="preserve"> </w:t>
      </w:r>
      <w:r>
        <w:rPr>
          <w:rFonts w:ascii="Times New Roman" w:hAnsi="Times New Roman"/>
          <w:b/>
          <w:bCs/>
          <w:color w:val="000000"/>
          <w:sz w:val="14"/>
          <w:szCs w:val="14"/>
        </w:rPr>
        <w:t>права</w:t>
      </w:r>
    </w:p>
    <w:p w:rsidR="007B7CBA" w:rsidRPr="003968FF" w:rsidRDefault="00E83FD4" w:rsidP="007B7CBA">
      <w:pPr>
        <w:widowControl w:val="0"/>
        <w:autoSpaceDE w:val="0"/>
        <w:autoSpaceDN w:val="0"/>
        <w:adjustRightInd w:val="0"/>
        <w:spacing w:after="0" w:line="240" w:lineRule="auto"/>
        <w:rPr>
          <w:rFonts w:ascii="Times New Roman" w:hAnsi="Times New Roman"/>
          <w:b/>
          <w:bCs/>
          <w:color w:val="000000"/>
          <w:sz w:val="14"/>
          <w:szCs w:val="14"/>
          <w:lang w:val="en-US"/>
        </w:rPr>
      </w:pPr>
      <w:r>
        <w:rPr>
          <w:rFonts w:ascii="Times New Roman" w:hAnsi="Times New Roman"/>
          <w:b/>
          <w:bCs/>
          <w:color w:val="000000"/>
          <w:sz w:val="14"/>
          <w:szCs w:val="14"/>
          <w:lang w:val="en-US"/>
        </w:rPr>
        <w:t>Access to further studies</w:t>
      </w:r>
    </w:p>
    <w:p w:rsidR="007B7CBA" w:rsidRDefault="007B7CBA" w:rsidP="00C67FCF">
      <w:pPr>
        <w:spacing w:after="0" w:line="240" w:lineRule="auto"/>
        <w:rPr>
          <w:rFonts w:ascii="Times New Roman" w:hAnsi="Times New Roman"/>
          <w:color w:val="000000"/>
          <w:sz w:val="16"/>
          <w:szCs w:val="16"/>
          <w:lang w:val="en-US"/>
        </w:rPr>
      </w:pPr>
      <w:r>
        <w:rPr>
          <w:rFonts w:ascii="Times New Roman" w:hAnsi="Times New Roman"/>
          <w:color w:val="000000"/>
          <w:sz w:val="16"/>
          <w:szCs w:val="16"/>
        </w:rPr>
        <w:t>Навчання</w:t>
      </w:r>
      <w:r w:rsidRPr="00284AE1">
        <w:rPr>
          <w:rFonts w:ascii="Times New Roman" w:hAnsi="Times New Roman"/>
          <w:color w:val="000000"/>
          <w:sz w:val="16"/>
          <w:szCs w:val="16"/>
          <w:lang w:val="en-US"/>
        </w:rPr>
        <w:t xml:space="preserve"> </w:t>
      </w:r>
      <w:r>
        <w:rPr>
          <w:rFonts w:ascii="Times New Roman" w:hAnsi="Times New Roman"/>
          <w:color w:val="000000"/>
          <w:sz w:val="16"/>
          <w:szCs w:val="16"/>
        </w:rPr>
        <w:t>за</w:t>
      </w:r>
      <w:r w:rsidRPr="00284AE1">
        <w:rPr>
          <w:rFonts w:ascii="Times New Roman" w:hAnsi="Times New Roman"/>
          <w:color w:val="000000"/>
          <w:sz w:val="16"/>
          <w:szCs w:val="16"/>
          <w:lang w:val="en-US"/>
        </w:rPr>
        <w:t xml:space="preserve"> </w:t>
      </w:r>
      <w:r>
        <w:rPr>
          <w:rFonts w:ascii="Times New Roman" w:hAnsi="Times New Roman"/>
          <w:color w:val="000000"/>
          <w:sz w:val="16"/>
          <w:szCs w:val="16"/>
        </w:rPr>
        <w:t>програмою</w:t>
      </w:r>
      <w:r w:rsidR="00284AE1" w:rsidRPr="00284AE1">
        <w:rPr>
          <w:rFonts w:ascii="Times New Roman" w:hAnsi="Times New Roman"/>
          <w:color w:val="000000"/>
          <w:sz w:val="16"/>
          <w:szCs w:val="16"/>
          <w:lang w:val="en-US"/>
        </w:rPr>
        <w:t xml:space="preserve"> </w:t>
      </w:r>
      <w:r w:rsidR="00284AE1">
        <w:rPr>
          <w:rFonts w:ascii="Times New Roman" w:hAnsi="Times New Roman"/>
          <w:color w:val="000000"/>
          <w:sz w:val="16"/>
          <w:szCs w:val="16"/>
        </w:rPr>
        <w:t>підготовки</w:t>
      </w:r>
      <w:r w:rsidR="00284AE1" w:rsidRPr="00284AE1">
        <w:rPr>
          <w:rFonts w:ascii="Times New Roman" w:hAnsi="Times New Roman"/>
          <w:color w:val="000000"/>
          <w:sz w:val="16"/>
          <w:szCs w:val="16"/>
          <w:lang w:val="en-US"/>
        </w:rPr>
        <w:t xml:space="preserve"> </w:t>
      </w:r>
      <w:r w:rsidR="00284AE1">
        <w:rPr>
          <w:rFonts w:ascii="Times New Roman" w:hAnsi="Times New Roman"/>
          <w:color w:val="000000"/>
          <w:sz w:val="16"/>
          <w:szCs w:val="16"/>
        </w:rPr>
        <w:t>аспіранта</w:t>
      </w:r>
      <w:r w:rsidR="00284AE1" w:rsidRPr="00284AE1">
        <w:rPr>
          <w:rFonts w:ascii="Times New Roman" w:hAnsi="Times New Roman"/>
          <w:color w:val="000000"/>
          <w:sz w:val="16"/>
          <w:szCs w:val="16"/>
          <w:lang w:val="en-US"/>
        </w:rPr>
        <w:t xml:space="preserve"> / </w:t>
      </w:r>
      <w:r w:rsidR="000B1AC8">
        <w:rPr>
          <w:rFonts w:ascii="Times New Roman" w:hAnsi="Times New Roman"/>
          <w:color w:val="000000"/>
          <w:sz w:val="16"/>
          <w:szCs w:val="16"/>
          <w:lang w:val="en-US"/>
        </w:rPr>
        <w:t>Access to a Doctoral programme</w:t>
      </w:r>
    </w:p>
    <w:p w:rsidR="007B7CBA" w:rsidRPr="003968FF" w:rsidRDefault="007B7CBA" w:rsidP="007B7CBA">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 xml:space="preserve">5.2. </w:t>
      </w:r>
      <w:r>
        <w:rPr>
          <w:rFonts w:ascii="Times New Roman" w:hAnsi="Times New Roman"/>
          <w:b/>
          <w:bCs/>
          <w:color w:val="000000"/>
          <w:sz w:val="14"/>
          <w:szCs w:val="14"/>
        </w:rPr>
        <w:t>Професійні</w:t>
      </w:r>
      <w:r w:rsidRPr="003968FF">
        <w:rPr>
          <w:rFonts w:ascii="Times New Roman" w:hAnsi="Times New Roman"/>
          <w:b/>
          <w:bCs/>
          <w:color w:val="000000"/>
          <w:sz w:val="14"/>
          <w:szCs w:val="14"/>
          <w:lang w:val="en-US"/>
        </w:rPr>
        <w:t xml:space="preserve"> </w:t>
      </w:r>
      <w:r>
        <w:rPr>
          <w:rFonts w:ascii="Times New Roman" w:hAnsi="Times New Roman"/>
          <w:b/>
          <w:bCs/>
          <w:color w:val="000000"/>
          <w:sz w:val="14"/>
          <w:szCs w:val="14"/>
        </w:rPr>
        <w:t>права</w:t>
      </w:r>
    </w:p>
    <w:p w:rsidR="007B7CBA" w:rsidRPr="003968FF" w:rsidRDefault="007B7CBA" w:rsidP="007B7CBA">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Professional status</w:t>
      </w:r>
    </w:p>
    <w:p w:rsidR="007B7CBA" w:rsidRDefault="007B7CBA" w:rsidP="00C67FCF">
      <w:pPr>
        <w:spacing w:after="0" w:line="240" w:lineRule="auto"/>
        <w:rPr>
          <w:rFonts w:ascii="Times New Roman" w:hAnsi="Times New Roman"/>
          <w:color w:val="000000"/>
          <w:sz w:val="16"/>
          <w:szCs w:val="16"/>
          <w:lang w:val="en-US"/>
        </w:rPr>
      </w:pPr>
      <w:r>
        <w:rPr>
          <w:rFonts w:ascii="Times New Roman" w:hAnsi="Times New Roman"/>
          <w:color w:val="000000"/>
          <w:sz w:val="16"/>
          <w:szCs w:val="16"/>
        </w:rPr>
        <w:t>Робота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за</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фахом</w:t>
      </w:r>
      <w:r w:rsidRPr="003968FF">
        <w:rPr>
          <w:rFonts w:ascii="Times New Roman" w:hAnsi="Times New Roman"/>
          <w:color w:val="000000"/>
          <w:sz w:val="16"/>
          <w:szCs w:val="16"/>
          <w:lang w:val="en-US"/>
        </w:rPr>
        <w:t>.</w:t>
      </w:r>
      <w:r w:rsidR="00284AE1">
        <w:rPr>
          <w:rFonts w:ascii="Times New Roman" w:hAnsi="Times New Roman"/>
          <w:color w:val="000000"/>
          <w:sz w:val="16"/>
          <w:szCs w:val="16"/>
          <w:lang w:val="en-US"/>
        </w:rPr>
        <w:t xml:space="preserve"> / </w:t>
      </w:r>
      <w:r w:rsidR="000B1AC8">
        <w:rPr>
          <w:rFonts w:ascii="Times New Roman" w:hAnsi="Times New Roman"/>
          <w:color w:val="000000"/>
          <w:sz w:val="16"/>
          <w:szCs w:val="16"/>
          <w:lang w:val="en-US"/>
        </w:rPr>
        <w:t>Employment by occupation</w:t>
      </w:r>
    </w:p>
    <w:p w:rsidR="007B7CBA" w:rsidRPr="003968FF" w:rsidRDefault="007B7CBA" w:rsidP="007B7CBA">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en-US"/>
        </w:rPr>
      </w:pPr>
      <w:r w:rsidRPr="003968FF">
        <w:rPr>
          <w:rFonts w:ascii="Times New Roman" w:hAnsi="Times New Roman"/>
          <w:b/>
          <w:bCs/>
          <w:color w:val="000080"/>
          <w:sz w:val="18"/>
          <w:szCs w:val="18"/>
          <w:lang w:val="en-US"/>
        </w:rPr>
        <w:t xml:space="preserve">6. </w:t>
      </w:r>
      <w:r>
        <w:rPr>
          <w:rFonts w:ascii="Times New Roman" w:hAnsi="Times New Roman"/>
          <w:b/>
          <w:bCs/>
          <w:color w:val="000080"/>
          <w:sz w:val="18"/>
          <w:szCs w:val="18"/>
        </w:rPr>
        <w:t>ДОДАТКОВА</w:t>
      </w:r>
      <w:r w:rsidRPr="003968FF">
        <w:rPr>
          <w:rFonts w:ascii="Times New Roman" w:hAnsi="Times New Roman"/>
          <w:b/>
          <w:bCs/>
          <w:color w:val="000080"/>
          <w:sz w:val="18"/>
          <w:szCs w:val="18"/>
          <w:lang w:val="en-US"/>
        </w:rPr>
        <w:t xml:space="preserve"> </w:t>
      </w:r>
      <w:r>
        <w:rPr>
          <w:rFonts w:ascii="Times New Roman" w:hAnsi="Times New Roman"/>
          <w:b/>
          <w:bCs/>
          <w:color w:val="000080"/>
          <w:sz w:val="18"/>
          <w:szCs w:val="18"/>
        </w:rPr>
        <w:t>ІНФОРМАЦІЯ</w:t>
      </w:r>
    </w:p>
    <w:p w:rsidR="007B7CBA" w:rsidRPr="003968FF" w:rsidRDefault="007B7CBA" w:rsidP="007B7CBA">
      <w:pPr>
        <w:widowControl w:val="0"/>
        <w:autoSpaceDE w:val="0"/>
        <w:autoSpaceDN w:val="0"/>
        <w:adjustRightInd w:val="0"/>
        <w:spacing w:after="0" w:line="240" w:lineRule="auto"/>
        <w:rPr>
          <w:rFonts w:ascii="Times New Roman" w:hAnsi="Times New Roman"/>
          <w:b/>
          <w:bCs/>
          <w:color w:val="000080"/>
          <w:sz w:val="18"/>
          <w:szCs w:val="18"/>
          <w:lang w:val="en-US"/>
        </w:rPr>
      </w:pPr>
      <w:r w:rsidRPr="003968FF">
        <w:rPr>
          <w:rFonts w:ascii="Times New Roman" w:hAnsi="Times New Roman"/>
          <w:b/>
          <w:bCs/>
          <w:color w:val="000080"/>
          <w:sz w:val="18"/>
          <w:szCs w:val="18"/>
          <w:lang w:val="en-US"/>
        </w:rPr>
        <w:t>ADDITIONAL INFORMATION</w:t>
      </w:r>
    </w:p>
    <w:p w:rsidR="007B7CBA" w:rsidRPr="00FE754E" w:rsidRDefault="007B7CBA" w:rsidP="007B7CBA">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 xml:space="preserve">6. 1. </w:t>
      </w:r>
      <w:r w:rsidR="00FE754E">
        <w:rPr>
          <w:rFonts w:ascii="Times New Roman" w:hAnsi="Times New Roman"/>
          <w:b/>
          <w:bCs/>
          <w:color w:val="000000"/>
          <w:sz w:val="14"/>
          <w:szCs w:val="14"/>
          <w:lang w:val="uk-UA"/>
        </w:rPr>
        <w:t>Найменування всіх навчальних закладів, у яких здобувалася кваліфікація. Строки</w:t>
      </w:r>
      <w:r w:rsidRPr="00FE754E">
        <w:rPr>
          <w:rFonts w:ascii="Times New Roman" w:hAnsi="Times New Roman"/>
          <w:b/>
          <w:bCs/>
          <w:color w:val="000000"/>
          <w:sz w:val="14"/>
          <w:szCs w:val="14"/>
          <w:lang w:val="en-US"/>
        </w:rPr>
        <w:t xml:space="preserve"> </w:t>
      </w:r>
      <w:r>
        <w:rPr>
          <w:rFonts w:ascii="Times New Roman" w:hAnsi="Times New Roman"/>
          <w:b/>
          <w:bCs/>
          <w:color w:val="000000"/>
          <w:sz w:val="14"/>
          <w:szCs w:val="14"/>
        </w:rPr>
        <w:t>навчання</w:t>
      </w:r>
      <w:r w:rsidR="000B1AC8">
        <w:rPr>
          <w:rFonts w:ascii="Times New Roman" w:hAnsi="Times New Roman"/>
          <w:b/>
          <w:bCs/>
          <w:color w:val="000000"/>
          <w:sz w:val="14"/>
          <w:szCs w:val="14"/>
          <w:lang w:val="uk-UA"/>
        </w:rPr>
        <w:t xml:space="preserve"> у кожному з них</w:t>
      </w:r>
    </w:p>
    <w:p w:rsidR="007B7CBA" w:rsidRPr="00FE754E" w:rsidRDefault="00FE754E" w:rsidP="007B7CBA">
      <w:pPr>
        <w:widowControl w:val="0"/>
        <w:autoSpaceDE w:val="0"/>
        <w:autoSpaceDN w:val="0"/>
        <w:adjustRightInd w:val="0"/>
        <w:spacing w:after="0" w:line="240" w:lineRule="auto"/>
        <w:rPr>
          <w:rFonts w:ascii="Times New Roman" w:hAnsi="Times New Roman"/>
          <w:b/>
          <w:bCs/>
          <w:color w:val="000000"/>
          <w:sz w:val="14"/>
          <w:szCs w:val="14"/>
          <w:lang w:val="en-US"/>
        </w:rPr>
      </w:pPr>
      <w:r>
        <w:rPr>
          <w:rFonts w:ascii="Times New Roman" w:hAnsi="Times New Roman"/>
          <w:b/>
          <w:bCs/>
          <w:color w:val="000000"/>
          <w:sz w:val="14"/>
          <w:szCs w:val="14"/>
          <w:lang w:val="en-US"/>
        </w:rPr>
        <w:t>Name of the higher education institutions. Duration of training</w:t>
      </w:r>
    </w:p>
    <w:p w:rsidR="00EE324F" w:rsidRPr="00BA0897" w:rsidRDefault="00EE324F" w:rsidP="00EE324F">
      <w:pPr>
        <w:spacing w:before="12" w:line="204" w:lineRule="auto"/>
        <w:contextualSpacing/>
        <w:rPr>
          <w:rFonts w:ascii="Times New Roman" w:hAnsi="Times New Roman"/>
          <w:sz w:val="16"/>
          <w:szCs w:val="16"/>
          <w:lang w:val="en-US"/>
        </w:rPr>
      </w:pPr>
      <w:r w:rsidRPr="00EE324F">
        <w:rPr>
          <w:rFonts w:ascii="Times New Roman" w:hAnsi="Times New Roman"/>
          <w:spacing w:val="-1"/>
          <w:sz w:val="16"/>
        </w:rPr>
        <w:t>Національний</w:t>
      </w:r>
      <w:r w:rsidRPr="00EE324F">
        <w:rPr>
          <w:rFonts w:ascii="Times New Roman" w:hAnsi="Times New Roman"/>
          <w:spacing w:val="-1"/>
          <w:sz w:val="16"/>
          <w:lang w:val="en-US"/>
        </w:rPr>
        <w:t xml:space="preserve"> </w:t>
      </w:r>
      <w:r w:rsidRPr="00EE324F">
        <w:rPr>
          <w:rFonts w:ascii="Times New Roman" w:hAnsi="Times New Roman"/>
          <w:spacing w:val="-1"/>
          <w:sz w:val="16"/>
        </w:rPr>
        <w:t>транспортний</w:t>
      </w:r>
      <w:r w:rsidRPr="00EE324F">
        <w:rPr>
          <w:rFonts w:ascii="Times New Roman" w:hAnsi="Times New Roman"/>
          <w:spacing w:val="-1"/>
          <w:sz w:val="16"/>
          <w:lang w:val="en-US"/>
        </w:rPr>
        <w:t xml:space="preserve"> </w:t>
      </w:r>
      <w:r w:rsidRPr="00EE324F">
        <w:rPr>
          <w:rFonts w:ascii="Times New Roman" w:hAnsi="Times New Roman"/>
          <w:spacing w:val="-1"/>
          <w:sz w:val="16"/>
        </w:rPr>
        <w:t>університет</w:t>
      </w:r>
      <w:r w:rsidR="00186182">
        <w:rPr>
          <w:rFonts w:ascii="Times New Roman" w:hAnsi="Times New Roman"/>
          <w:spacing w:val="-1"/>
          <w:sz w:val="16"/>
          <w:lang w:val="en-US"/>
        </w:rPr>
        <w:t>: 01.09.2017-31.01.2019</w:t>
      </w:r>
      <w:r w:rsidRPr="00EE324F">
        <w:rPr>
          <w:rFonts w:ascii="Times New Roman" w:hAnsi="Times New Roman"/>
          <w:spacing w:val="-5"/>
          <w:sz w:val="16"/>
          <w:lang w:val="en-US"/>
        </w:rPr>
        <w:t xml:space="preserve"> (</w:t>
      </w:r>
      <w:r w:rsidRPr="00EE324F">
        <w:rPr>
          <w:rFonts w:ascii="Times New Roman" w:hAnsi="Times New Roman"/>
          <w:sz w:val="16"/>
          <w:lang w:val="en-US"/>
        </w:rPr>
        <w:t>1</w:t>
      </w:r>
      <w:r w:rsidRPr="00EE324F">
        <w:rPr>
          <w:rFonts w:ascii="Times New Roman" w:hAnsi="Times New Roman"/>
          <w:spacing w:val="-5"/>
          <w:sz w:val="16"/>
          <w:lang w:val="en-US"/>
        </w:rPr>
        <w:t xml:space="preserve"> </w:t>
      </w:r>
      <w:r w:rsidRPr="00EE324F">
        <w:rPr>
          <w:rFonts w:ascii="Times New Roman" w:hAnsi="Times New Roman"/>
          <w:spacing w:val="-1"/>
          <w:sz w:val="16"/>
        </w:rPr>
        <w:t>рік</w:t>
      </w:r>
      <w:r w:rsidRPr="00EE324F">
        <w:rPr>
          <w:rFonts w:ascii="Times New Roman" w:hAnsi="Times New Roman"/>
          <w:spacing w:val="-5"/>
          <w:sz w:val="16"/>
          <w:lang w:val="en-US"/>
        </w:rPr>
        <w:t xml:space="preserve"> </w:t>
      </w:r>
      <w:r w:rsidRPr="00EE324F">
        <w:rPr>
          <w:rFonts w:ascii="Times New Roman" w:hAnsi="Times New Roman"/>
          <w:sz w:val="16"/>
          <w:lang w:val="en-US"/>
        </w:rPr>
        <w:t>5</w:t>
      </w:r>
      <w:r w:rsidRPr="00EE324F">
        <w:rPr>
          <w:rFonts w:ascii="Times New Roman" w:hAnsi="Times New Roman"/>
          <w:spacing w:val="-4"/>
          <w:sz w:val="16"/>
          <w:lang w:val="en-US"/>
        </w:rPr>
        <w:t xml:space="preserve"> </w:t>
      </w:r>
      <w:r w:rsidRPr="00EE324F">
        <w:rPr>
          <w:rFonts w:ascii="Times New Roman" w:hAnsi="Times New Roman"/>
          <w:spacing w:val="-1"/>
          <w:sz w:val="16"/>
        </w:rPr>
        <w:t>місяців</w:t>
      </w:r>
      <w:r w:rsidRPr="00EE324F">
        <w:rPr>
          <w:rFonts w:ascii="Times New Roman" w:hAnsi="Times New Roman"/>
          <w:spacing w:val="-1"/>
          <w:sz w:val="16"/>
          <w:lang w:val="en-US"/>
        </w:rPr>
        <w:t xml:space="preserve">) / National </w:t>
      </w:r>
      <w:r w:rsidR="00186182">
        <w:rPr>
          <w:rFonts w:ascii="Times New Roman" w:hAnsi="Times New Roman"/>
          <w:spacing w:val="-1"/>
          <w:sz w:val="16"/>
          <w:lang w:val="en-US"/>
        </w:rPr>
        <w:t>Transport University: 01.09.2017-31.01.2019</w:t>
      </w:r>
      <w:r w:rsidRPr="00EE324F">
        <w:rPr>
          <w:rFonts w:ascii="Times New Roman" w:hAnsi="Times New Roman"/>
          <w:spacing w:val="-1"/>
          <w:sz w:val="16"/>
          <w:lang w:val="en-US"/>
        </w:rPr>
        <w:t xml:space="preserve"> (1</w:t>
      </w:r>
      <w:r w:rsidRPr="00EE324F">
        <w:rPr>
          <w:rFonts w:ascii="Times New Roman" w:hAnsi="Times New Roman"/>
          <w:spacing w:val="-5"/>
          <w:sz w:val="16"/>
          <w:lang w:val="en-US"/>
        </w:rPr>
        <w:t xml:space="preserve"> </w:t>
      </w:r>
      <w:r w:rsidRPr="00EE324F">
        <w:rPr>
          <w:rFonts w:ascii="Times New Roman" w:hAnsi="Times New Roman"/>
          <w:spacing w:val="-1"/>
          <w:sz w:val="16"/>
          <w:lang w:val="en-US"/>
        </w:rPr>
        <w:t>year</w:t>
      </w:r>
      <w:r w:rsidRPr="00EE324F">
        <w:rPr>
          <w:rFonts w:ascii="Times New Roman" w:hAnsi="Times New Roman"/>
          <w:spacing w:val="-5"/>
          <w:sz w:val="16"/>
          <w:lang w:val="en-US"/>
        </w:rPr>
        <w:t xml:space="preserve"> </w:t>
      </w:r>
      <w:r w:rsidRPr="00EE324F">
        <w:rPr>
          <w:rFonts w:ascii="Times New Roman" w:hAnsi="Times New Roman"/>
          <w:sz w:val="16"/>
          <w:lang w:val="en-US"/>
        </w:rPr>
        <w:t>5</w:t>
      </w:r>
      <w:r w:rsidRPr="00EE324F">
        <w:rPr>
          <w:rFonts w:ascii="Times New Roman" w:hAnsi="Times New Roman"/>
          <w:spacing w:val="-4"/>
          <w:sz w:val="16"/>
          <w:lang w:val="en-US"/>
        </w:rPr>
        <w:t xml:space="preserve"> </w:t>
      </w:r>
      <w:r w:rsidRPr="00EE324F">
        <w:rPr>
          <w:rFonts w:ascii="Times New Roman" w:hAnsi="Times New Roman"/>
          <w:spacing w:val="-1"/>
          <w:sz w:val="16"/>
          <w:lang w:val="en-US"/>
        </w:rPr>
        <w:t>months)</w:t>
      </w:r>
    </w:p>
    <w:p w:rsidR="007B7CBA" w:rsidRPr="003968FF" w:rsidRDefault="007B7CBA" w:rsidP="007B7CBA">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 xml:space="preserve">6. 2. </w:t>
      </w:r>
      <w:r>
        <w:rPr>
          <w:rFonts w:ascii="Times New Roman" w:hAnsi="Times New Roman"/>
          <w:b/>
          <w:bCs/>
          <w:color w:val="000000"/>
          <w:sz w:val="14"/>
          <w:szCs w:val="14"/>
        </w:rPr>
        <w:t>Інформація</w:t>
      </w:r>
      <w:r w:rsidRPr="003968FF">
        <w:rPr>
          <w:rFonts w:ascii="Times New Roman" w:hAnsi="Times New Roman"/>
          <w:b/>
          <w:bCs/>
          <w:color w:val="000000"/>
          <w:sz w:val="14"/>
          <w:szCs w:val="14"/>
          <w:lang w:val="en-US"/>
        </w:rPr>
        <w:t xml:space="preserve"> </w:t>
      </w:r>
      <w:r>
        <w:rPr>
          <w:rFonts w:ascii="Times New Roman" w:hAnsi="Times New Roman"/>
          <w:b/>
          <w:bCs/>
          <w:color w:val="000000"/>
          <w:sz w:val="14"/>
          <w:szCs w:val="14"/>
        </w:rPr>
        <w:t>про</w:t>
      </w:r>
      <w:r w:rsidRPr="003968FF">
        <w:rPr>
          <w:rFonts w:ascii="Times New Roman" w:hAnsi="Times New Roman"/>
          <w:b/>
          <w:bCs/>
          <w:color w:val="000000"/>
          <w:sz w:val="14"/>
          <w:szCs w:val="14"/>
          <w:lang w:val="en-US"/>
        </w:rPr>
        <w:t xml:space="preserve"> </w:t>
      </w:r>
      <w:r>
        <w:rPr>
          <w:rFonts w:ascii="Times New Roman" w:hAnsi="Times New Roman"/>
          <w:b/>
          <w:bCs/>
          <w:color w:val="000000"/>
          <w:sz w:val="14"/>
          <w:szCs w:val="14"/>
        </w:rPr>
        <w:t>атестацію</w:t>
      </w:r>
    </w:p>
    <w:p w:rsidR="007B7CBA" w:rsidRPr="003968FF" w:rsidRDefault="007B7CBA" w:rsidP="007B7CBA">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Information on certification</w:t>
      </w:r>
    </w:p>
    <w:p w:rsidR="00AD261A" w:rsidRDefault="00AD261A" w:rsidP="00AD261A">
      <w:pPr>
        <w:widowControl w:val="0"/>
        <w:autoSpaceDE w:val="0"/>
        <w:autoSpaceDN w:val="0"/>
        <w:adjustRightInd w:val="0"/>
        <w:spacing w:after="0" w:line="240" w:lineRule="auto"/>
        <w:rPr>
          <w:rFonts w:ascii="Times New Roman" w:hAnsi="Times New Roman"/>
          <w:color w:val="000000"/>
          <w:sz w:val="16"/>
          <w:szCs w:val="16"/>
          <w:lang w:val="en-US"/>
        </w:rPr>
      </w:pPr>
      <w:r>
        <w:rPr>
          <w:rFonts w:ascii="Times New Roman" w:hAnsi="Times New Roman"/>
          <w:color w:val="000000"/>
          <w:sz w:val="16"/>
          <w:szCs w:val="16"/>
        </w:rPr>
        <w:t>Тема</w:t>
      </w:r>
      <w:r w:rsidRPr="003968FF">
        <w:rPr>
          <w:rFonts w:ascii="Times New Roman" w:hAnsi="Times New Roman"/>
          <w:color w:val="000000"/>
          <w:sz w:val="16"/>
          <w:szCs w:val="16"/>
          <w:lang w:val="en-US"/>
        </w:rPr>
        <w:t xml:space="preserve"> </w:t>
      </w:r>
      <w:r w:rsidR="00284AE1">
        <w:rPr>
          <w:rFonts w:ascii="Times New Roman" w:hAnsi="Times New Roman"/>
          <w:color w:val="000000"/>
          <w:sz w:val="16"/>
          <w:szCs w:val="16"/>
          <w:lang w:val="uk-UA"/>
        </w:rPr>
        <w:t>магістерської</w:t>
      </w:r>
      <w:r w:rsidRPr="003968FF">
        <w:rPr>
          <w:rFonts w:ascii="Times New Roman" w:hAnsi="Times New Roman"/>
          <w:color w:val="000000"/>
          <w:sz w:val="16"/>
          <w:szCs w:val="16"/>
          <w:lang w:val="en-US"/>
        </w:rPr>
        <w:t xml:space="preserve"> </w:t>
      </w:r>
      <w:r>
        <w:rPr>
          <w:rFonts w:ascii="Times New Roman" w:hAnsi="Times New Roman"/>
          <w:color w:val="000000"/>
          <w:sz w:val="16"/>
          <w:szCs w:val="16"/>
        </w:rPr>
        <w:t>роботи</w:t>
      </w:r>
      <w:r w:rsidRPr="003968FF">
        <w:rPr>
          <w:rFonts w:ascii="Times New Roman" w:hAnsi="Times New Roman"/>
          <w:color w:val="000000"/>
          <w:sz w:val="16"/>
          <w:szCs w:val="16"/>
          <w:lang w:val="en-US"/>
        </w:rPr>
        <w:t xml:space="preserve">: </w:t>
      </w:r>
      <w:r w:rsidR="007B0628">
        <w:rPr>
          <w:rFonts w:ascii="Times New Roman" w:hAnsi="Times New Roman"/>
          <w:color w:val="000000"/>
          <w:sz w:val="16"/>
          <w:szCs w:val="16"/>
          <w:lang w:val="en-US"/>
        </w:rPr>
        <w:t>{</w:t>
      </w:r>
      <w:r w:rsidR="00B52265" w:rsidRPr="00B52265">
        <w:rPr>
          <w:rFonts w:ascii="Times New Roman" w:hAnsi="Times New Roman"/>
          <w:color w:val="000000"/>
          <w:sz w:val="16"/>
          <w:szCs w:val="16"/>
          <w:lang w:val="en-US"/>
        </w:rPr>
        <w:t>diploma_theme</w:t>
      </w:r>
      <w:r w:rsidR="007B0628">
        <w:rPr>
          <w:rFonts w:ascii="Times New Roman" w:hAnsi="Times New Roman"/>
          <w:color w:val="000000"/>
          <w:sz w:val="16"/>
          <w:szCs w:val="16"/>
          <w:lang w:val="en-US"/>
        </w:rPr>
        <w:t>}</w:t>
      </w:r>
      <w:r w:rsidRPr="003968FF">
        <w:rPr>
          <w:rFonts w:ascii="Times New Roman" w:hAnsi="Times New Roman"/>
          <w:color w:val="000000"/>
          <w:sz w:val="16"/>
          <w:szCs w:val="16"/>
          <w:lang w:val="en-US"/>
        </w:rPr>
        <w:br/>
      </w:r>
      <w:r w:rsidR="000B1AC8">
        <w:rPr>
          <w:rFonts w:ascii="Times New Roman" w:hAnsi="Times New Roman"/>
          <w:color w:val="000000"/>
          <w:sz w:val="16"/>
          <w:szCs w:val="16"/>
          <w:lang w:val="en-US"/>
        </w:rPr>
        <w:t>Master</w:t>
      </w:r>
      <w:r w:rsidR="00284AE1">
        <w:rPr>
          <w:rFonts w:ascii="Times New Roman" w:hAnsi="Times New Roman"/>
          <w:color w:val="000000"/>
          <w:sz w:val="16"/>
          <w:szCs w:val="16"/>
          <w:lang w:val="en-US"/>
        </w:rPr>
        <w:t>’s</w:t>
      </w:r>
      <w:r w:rsidRPr="003968FF">
        <w:rPr>
          <w:rFonts w:ascii="Times New Roman" w:hAnsi="Times New Roman"/>
          <w:color w:val="000000"/>
          <w:sz w:val="16"/>
          <w:szCs w:val="16"/>
          <w:lang w:val="en-US"/>
        </w:rPr>
        <w:t xml:space="preserve"> Thesis Theme: </w:t>
      </w:r>
      <w:r w:rsidR="007B0628">
        <w:rPr>
          <w:rFonts w:ascii="Times New Roman" w:hAnsi="Times New Roman"/>
          <w:color w:val="000000"/>
          <w:sz w:val="16"/>
          <w:szCs w:val="16"/>
          <w:lang w:val="en-US"/>
        </w:rPr>
        <w:t>{</w:t>
      </w:r>
      <w:r w:rsidR="00B52265" w:rsidRPr="00B52265">
        <w:rPr>
          <w:rFonts w:ascii="Times New Roman" w:hAnsi="Times New Roman"/>
          <w:color w:val="000000"/>
          <w:sz w:val="16"/>
          <w:szCs w:val="16"/>
          <w:lang w:val="en-US"/>
        </w:rPr>
        <w:t>diploma_theme_E</w:t>
      </w:r>
      <w:r w:rsidR="007B0628">
        <w:rPr>
          <w:rFonts w:ascii="Times New Roman" w:hAnsi="Times New Roman"/>
          <w:color w:val="000000"/>
          <w:sz w:val="16"/>
          <w:szCs w:val="16"/>
          <w:lang w:val="en-US"/>
        </w:rPr>
        <w:t>}</w:t>
      </w:r>
    </w:p>
    <w:p w:rsidR="00DE6D82" w:rsidRPr="00DE6D82" w:rsidRDefault="00DE6D82" w:rsidP="00DE6D82">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sidRPr="00DE6D82">
        <w:rPr>
          <w:rFonts w:ascii="Times New Roman" w:hAnsi="Times New Roman"/>
          <w:b/>
          <w:bCs/>
          <w:color w:val="000000"/>
          <w:sz w:val="14"/>
          <w:szCs w:val="14"/>
          <w:lang w:val="en-US"/>
        </w:rPr>
        <w:t xml:space="preserve">6. 3. </w:t>
      </w:r>
      <w:r>
        <w:rPr>
          <w:rFonts w:ascii="Times New Roman" w:hAnsi="Times New Roman"/>
          <w:b/>
          <w:bCs/>
          <w:color w:val="000000"/>
          <w:sz w:val="14"/>
          <w:szCs w:val="14"/>
        </w:rPr>
        <w:t>Контактна</w:t>
      </w:r>
      <w:r w:rsidRPr="00DE6D82">
        <w:rPr>
          <w:rFonts w:ascii="Times New Roman" w:hAnsi="Times New Roman"/>
          <w:b/>
          <w:bCs/>
          <w:color w:val="000000"/>
          <w:sz w:val="14"/>
          <w:szCs w:val="14"/>
          <w:lang w:val="en-US"/>
        </w:rPr>
        <w:t xml:space="preserve"> </w:t>
      </w:r>
      <w:r>
        <w:rPr>
          <w:rFonts w:ascii="Times New Roman" w:hAnsi="Times New Roman"/>
          <w:b/>
          <w:bCs/>
          <w:color w:val="000000"/>
          <w:sz w:val="14"/>
          <w:szCs w:val="14"/>
        </w:rPr>
        <w:t>інформація</w:t>
      </w:r>
      <w:r w:rsidRPr="00DE6D82">
        <w:rPr>
          <w:rFonts w:ascii="Times New Roman" w:hAnsi="Times New Roman"/>
          <w:b/>
          <w:bCs/>
          <w:color w:val="000000"/>
          <w:sz w:val="14"/>
          <w:szCs w:val="14"/>
          <w:lang w:val="en-US"/>
        </w:rPr>
        <w:t xml:space="preserve"> </w:t>
      </w:r>
      <w:r>
        <w:rPr>
          <w:rFonts w:ascii="Times New Roman" w:hAnsi="Times New Roman"/>
          <w:b/>
          <w:bCs/>
          <w:color w:val="000000"/>
          <w:sz w:val="14"/>
          <w:szCs w:val="14"/>
        </w:rPr>
        <w:t>вищого</w:t>
      </w:r>
      <w:r w:rsidRPr="00DE6D82">
        <w:rPr>
          <w:rFonts w:ascii="Times New Roman" w:hAnsi="Times New Roman"/>
          <w:b/>
          <w:bCs/>
          <w:color w:val="000000"/>
          <w:sz w:val="14"/>
          <w:szCs w:val="14"/>
          <w:lang w:val="en-US"/>
        </w:rPr>
        <w:t xml:space="preserve"> </w:t>
      </w:r>
      <w:r>
        <w:rPr>
          <w:rFonts w:ascii="Times New Roman" w:hAnsi="Times New Roman"/>
          <w:b/>
          <w:bCs/>
          <w:color w:val="000000"/>
          <w:sz w:val="14"/>
          <w:szCs w:val="14"/>
        </w:rPr>
        <w:t>навчального</w:t>
      </w:r>
      <w:r w:rsidRPr="00DE6D82">
        <w:rPr>
          <w:rFonts w:ascii="Times New Roman" w:hAnsi="Times New Roman"/>
          <w:b/>
          <w:bCs/>
          <w:color w:val="000000"/>
          <w:sz w:val="14"/>
          <w:szCs w:val="14"/>
          <w:lang w:val="en-US"/>
        </w:rPr>
        <w:t xml:space="preserve"> </w:t>
      </w:r>
      <w:r>
        <w:rPr>
          <w:rFonts w:ascii="Times New Roman" w:hAnsi="Times New Roman"/>
          <w:b/>
          <w:bCs/>
          <w:color w:val="000000"/>
          <w:sz w:val="14"/>
          <w:szCs w:val="14"/>
        </w:rPr>
        <w:t>закладу</w:t>
      </w:r>
    </w:p>
    <w:p w:rsidR="00DE6D82" w:rsidRPr="00E83FD4" w:rsidRDefault="00DE6D82" w:rsidP="00DE6D82">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Contacts of the institution of higher education</w:t>
      </w:r>
      <w:r w:rsidR="00E83FD4">
        <w:rPr>
          <w:rFonts w:ascii="Times New Roman" w:hAnsi="Times New Roman"/>
          <w:b/>
          <w:bCs/>
          <w:color w:val="000000"/>
          <w:sz w:val="14"/>
          <w:szCs w:val="14"/>
          <w:lang w:val="uk-UA"/>
        </w:rPr>
        <w:t xml:space="preserve"> </w:t>
      </w:r>
      <w:r w:rsidR="00E83FD4">
        <w:rPr>
          <w:rFonts w:ascii="Times New Roman" w:hAnsi="Times New Roman"/>
          <w:b/>
          <w:bCs/>
          <w:color w:val="000000"/>
          <w:sz w:val="14"/>
          <w:szCs w:val="14"/>
          <w:lang w:val="en-US"/>
        </w:rPr>
        <w:t>institution</w:t>
      </w:r>
    </w:p>
    <w:p w:rsidR="00284AE1" w:rsidRDefault="00DE6D82" w:rsidP="00284AE1">
      <w:pPr>
        <w:widowControl w:val="0"/>
        <w:autoSpaceDE w:val="0"/>
        <w:autoSpaceDN w:val="0"/>
        <w:adjustRightInd w:val="0"/>
        <w:spacing w:after="0" w:line="240" w:lineRule="auto"/>
        <w:rPr>
          <w:rFonts w:ascii="Times New Roman" w:hAnsi="Times New Roman"/>
          <w:color w:val="000000"/>
          <w:sz w:val="16"/>
          <w:szCs w:val="16"/>
          <w:lang w:val="en-US"/>
        </w:rPr>
      </w:pPr>
      <w:r>
        <w:rPr>
          <w:rFonts w:ascii="Times New Roman" w:hAnsi="Times New Roman"/>
          <w:color w:val="000000"/>
          <w:sz w:val="16"/>
          <w:szCs w:val="16"/>
        </w:rPr>
        <w:t>Національний</w:t>
      </w:r>
      <w:r w:rsidRPr="00284AE1">
        <w:rPr>
          <w:rFonts w:ascii="Times New Roman" w:hAnsi="Times New Roman"/>
          <w:color w:val="000000"/>
          <w:sz w:val="16"/>
          <w:szCs w:val="16"/>
          <w:lang w:val="en-US"/>
        </w:rPr>
        <w:t xml:space="preserve"> </w:t>
      </w:r>
      <w:r>
        <w:rPr>
          <w:rFonts w:ascii="Times New Roman" w:hAnsi="Times New Roman"/>
          <w:color w:val="000000"/>
          <w:sz w:val="16"/>
          <w:szCs w:val="16"/>
        </w:rPr>
        <w:t>транспортний</w:t>
      </w:r>
      <w:r w:rsidRPr="00284AE1">
        <w:rPr>
          <w:rFonts w:ascii="Times New Roman" w:hAnsi="Times New Roman"/>
          <w:color w:val="000000"/>
          <w:sz w:val="16"/>
          <w:szCs w:val="16"/>
          <w:lang w:val="en-US"/>
        </w:rPr>
        <w:t xml:space="preserve"> </w:t>
      </w:r>
      <w:r>
        <w:rPr>
          <w:rFonts w:ascii="Times New Roman" w:hAnsi="Times New Roman"/>
          <w:color w:val="000000"/>
          <w:sz w:val="16"/>
          <w:szCs w:val="16"/>
        </w:rPr>
        <w:t>університет</w:t>
      </w:r>
      <w:r w:rsidR="00284AE1" w:rsidRPr="00284AE1">
        <w:rPr>
          <w:rFonts w:ascii="Times New Roman" w:hAnsi="Times New Roman"/>
          <w:color w:val="000000"/>
          <w:sz w:val="16"/>
          <w:szCs w:val="16"/>
          <w:lang w:val="en-US"/>
        </w:rPr>
        <w:t xml:space="preserve"> / </w:t>
      </w:r>
      <w:r w:rsidR="00284AE1">
        <w:rPr>
          <w:rFonts w:ascii="Times New Roman" w:hAnsi="Times New Roman"/>
          <w:color w:val="000000"/>
          <w:sz w:val="16"/>
          <w:szCs w:val="16"/>
          <w:lang w:val="en-US"/>
        </w:rPr>
        <w:t>National Transport University</w:t>
      </w:r>
      <w:r w:rsidRPr="00284AE1">
        <w:rPr>
          <w:rFonts w:ascii="Times New Roman" w:hAnsi="Times New Roman"/>
          <w:color w:val="000000"/>
          <w:sz w:val="16"/>
          <w:szCs w:val="16"/>
          <w:lang w:val="en-US"/>
        </w:rPr>
        <w:br/>
      </w:r>
      <w:r>
        <w:rPr>
          <w:rFonts w:ascii="Times New Roman" w:hAnsi="Times New Roman"/>
          <w:color w:val="000000"/>
          <w:sz w:val="16"/>
          <w:szCs w:val="16"/>
        </w:rPr>
        <w:t>Україна</w:t>
      </w:r>
      <w:r w:rsidRPr="00284AE1">
        <w:rPr>
          <w:rFonts w:ascii="Times New Roman" w:hAnsi="Times New Roman"/>
          <w:color w:val="000000"/>
          <w:sz w:val="16"/>
          <w:szCs w:val="16"/>
          <w:lang w:val="en-US"/>
        </w:rPr>
        <w:t xml:space="preserve">, 01010, </w:t>
      </w:r>
      <w:r>
        <w:rPr>
          <w:rFonts w:ascii="Times New Roman" w:hAnsi="Times New Roman"/>
          <w:color w:val="000000"/>
          <w:sz w:val="16"/>
          <w:szCs w:val="16"/>
        </w:rPr>
        <w:t>м</w:t>
      </w:r>
      <w:r w:rsidRPr="00284AE1">
        <w:rPr>
          <w:rFonts w:ascii="Times New Roman" w:hAnsi="Times New Roman"/>
          <w:color w:val="000000"/>
          <w:sz w:val="16"/>
          <w:szCs w:val="16"/>
          <w:lang w:val="en-US"/>
        </w:rPr>
        <w:t xml:space="preserve">. </w:t>
      </w:r>
      <w:r>
        <w:rPr>
          <w:rFonts w:ascii="Times New Roman" w:hAnsi="Times New Roman"/>
          <w:color w:val="000000"/>
          <w:sz w:val="16"/>
          <w:szCs w:val="16"/>
        </w:rPr>
        <w:t>Київ</w:t>
      </w:r>
      <w:r w:rsidRPr="00284AE1">
        <w:rPr>
          <w:rFonts w:ascii="Times New Roman" w:hAnsi="Times New Roman"/>
          <w:color w:val="000000"/>
          <w:sz w:val="16"/>
          <w:szCs w:val="16"/>
          <w:lang w:val="en-US"/>
        </w:rPr>
        <w:t xml:space="preserve">, </w:t>
      </w:r>
      <w:r>
        <w:rPr>
          <w:rFonts w:ascii="Times New Roman" w:hAnsi="Times New Roman"/>
          <w:color w:val="000000"/>
          <w:sz w:val="16"/>
          <w:szCs w:val="16"/>
        </w:rPr>
        <w:t>вул</w:t>
      </w:r>
      <w:r w:rsidRPr="00284AE1">
        <w:rPr>
          <w:rFonts w:ascii="Times New Roman" w:hAnsi="Times New Roman"/>
          <w:color w:val="000000"/>
          <w:sz w:val="16"/>
          <w:szCs w:val="16"/>
          <w:lang w:val="en-US"/>
        </w:rPr>
        <w:t xml:space="preserve">. </w:t>
      </w:r>
      <w:r w:rsidR="00284AE1">
        <w:rPr>
          <w:rFonts w:ascii="Times New Roman" w:hAnsi="Times New Roman"/>
          <w:color w:val="000000"/>
          <w:sz w:val="16"/>
          <w:szCs w:val="16"/>
          <w:lang w:val="uk-UA"/>
        </w:rPr>
        <w:t>Михайла Омеляновича-Павленка</w:t>
      </w:r>
      <w:r w:rsidR="00F10859">
        <w:rPr>
          <w:rFonts w:ascii="Times New Roman" w:hAnsi="Times New Roman"/>
          <w:color w:val="000000"/>
          <w:sz w:val="16"/>
          <w:szCs w:val="16"/>
          <w:lang w:val="en-US"/>
        </w:rPr>
        <w:t>,</w:t>
      </w:r>
      <w:r w:rsidRPr="003968FF">
        <w:rPr>
          <w:rFonts w:ascii="Times New Roman" w:hAnsi="Times New Roman"/>
          <w:color w:val="000000"/>
          <w:sz w:val="16"/>
          <w:szCs w:val="16"/>
          <w:lang w:val="en-US"/>
        </w:rPr>
        <w:t xml:space="preserve"> 1</w:t>
      </w:r>
      <w:r w:rsidR="00284AE1">
        <w:rPr>
          <w:rFonts w:ascii="Times New Roman" w:hAnsi="Times New Roman"/>
          <w:color w:val="000000"/>
          <w:sz w:val="16"/>
          <w:szCs w:val="16"/>
          <w:lang w:val="en-US"/>
        </w:rPr>
        <w:t xml:space="preserve"> / </w:t>
      </w:r>
      <w:r w:rsidR="00284AE1">
        <w:rPr>
          <w:rFonts w:ascii="Times New Roman" w:hAnsi="Times New Roman"/>
          <w:color w:val="000000"/>
          <w:sz w:val="16"/>
          <w:szCs w:val="16"/>
          <w:lang w:val="uk-UA"/>
        </w:rPr>
        <w:t xml:space="preserve"> </w:t>
      </w:r>
      <w:r w:rsidR="00284AE1">
        <w:rPr>
          <w:rFonts w:ascii="Times New Roman" w:hAnsi="Times New Roman"/>
          <w:color w:val="000000"/>
          <w:sz w:val="16"/>
          <w:szCs w:val="16"/>
          <w:lang w:val="en-US"/>
        </w:rPr>
        <w:t>Ukraine, 01010, Kiev, Mykhaila Omelianovycha-Pavlenka</w:t>
      </w:r>
      <w:r w:rsidR="00F10859">
        <w:rPr>
          <w:rFonts w:ascii="Times New Roman" w:hAnsi="Times New Roman"/>
          <w:color w:val="000000"/>
          <w:sz w:val="16"/>
          <w:szCs w:val="16"/>
          <w:lang w:val="en-US"/>
        </w:rPr>
        <w:t>, 1</w:t>
      </w:r>
      <w:r w:rsidRPr="003968FF">
        <w:rPr>
          <w:rFonts w:ascii="Times New Roman" w:hAnsi="Times New Roman"/>
          <w:color w:val="000000"/>
          <w:sz w:val="16"/>
          <w:szCs w:val="16"/>
          <w:lang w:val="en-US"/>
        </w:rPr>
        <w:br/>
      </w:r>
      <w:r>
        <w:rPr>
          <w:rFonts w:ascii="Times New Roman" w:hAnsi="Times New Roman"/>
          <w:color w:val="000000"/>
          <w:sz w:val="16"/>
          <w:szCs w:val="16"/>
        </w:rPr>
        <w:t>Телефон</w:t>
      </w:r>
      <w:r w:rsidR="00F10859">
        <w:rPr>
          <w:rFonts w:ascii="Times New Roman" w:hAnsi="Times New Roman"/>
          <w:color w:val="000000"/>
          <w:sz w:val="16"/>
          <w:szCs w:val="16"/>
          <w:lang w:val="en-US"/>
        </w:rPr>
        <w:t xml:space="preserve"> +38</w:t>
      </w:r>
      <w:r w:rsidR="00F10859">
        <w:rPr>
          <w:rFonts w:ascii="Times New Roman" w:hAnsi="Times New Roman"/>
          <w:color w:val="000000"/>
          <w:sz w:val="16"/>
          <w:szCs w:val="16"/>
          <w:lang w:val="uk-UA"/>
        </w:rPr>
        <w:t>0</w:t>
      </w:r>
      <w:r w:rsidR="00F10859">
        <w:rPr>
          <w:rFonts w:ascii="Times New Roman" w:hAnsi="Times New Roman"/>
          <w:color w:val="000000"/>
          <w:sz w:val="16"/>
          <w:szCs w:val="16"/>
          <w:lang w:val="en-US"/>
        </w:rPr>
        <w:t xml:space="preserve"> (</w:t>
      </w:r>
      <w:r w:rsidRPr="003968FF">
        <w:rPr>
          <w:rFonts w:ascii="Times New Roman" w:hAnsi="Times New Roman"/>
          <w:color w:val="000000"/>
          <w:sz w:val="16"/>
          <w:szCs w:val="16"/>
          <w:lang w:val="en-US"/>
        </w:rPr>
        <w:t>44) 280-82-03</w:t>
      </w:r>
      <w:r w:rsidR="00284AE1">
        <w:rPr>
          <w:rFonts w:ascii="Times New Roman" w:hAnsi="Times New Roman"/>
          <w:color w:val="000000"/>
          <w:sz w:val="16"/>
          <w:szCs w:val="16"/>
          <w:lang w:val="en-US"/>
        </w:rPr>
        <w:t xml:space="preserve"> / Phone </w:t>
      </w:r>
      <w:r w:rsidR="00F10859">
        <w:rPr>
          <w:rFonts w:ascii="Times New Roman" w:hAnsi="Times New Roman"/>
          <w:color w:val="000000"/>
          <w:sz w:val="16"/>
          <w:szCs w:val="16"/>
          <w:lang w:val="en-US"/>
        </w:rPr>
        <w:t>+38</w:t>
      </w:r>
      <w:r w:rsidR="00F10859">
        <w:rPr>
          <w:rFonts w:ascii="Times New Roman" w:hAnsi="Times New Roman"/>
          <w:color w:val="000000"/>
          <w:sz w:val="16"/>
          <w:szCs w:val="16"/>
          <w:lang w:val="uk-UA"/>
        </w:rPr>
        <w:t>0</w:t>
      </w:r>
      <w:r w:rsidR="00F10859">
        <w:rPr>
          <w:rFonts w:ascii="Times New Roman" w:hAnsi="Times New Roman"/>
          <w:color w:val="000000"/>
          <w:sz w:val="16"/>
          <w:szCs w:val="16"/>
          <w:lang w:val="en-US"/>
        </w:rPr>
        <w:t xml:space="preserve"> (</w:t>
      </w:r>
      <w:r w:rsidR="00284AE1" w:rsidRPr="003968FF">
        <w:rPr>
          <w:rFonts w:ascii="Times New Roman" w:hAnsi="Times New Roman"/>
          <w:color w:val="000000"/>
          <w:sz w:val="16"/>
          <w:szCs w:val="16"/>
          <w:lang w:val="en-US"/>
        </w:rPr>
        <w:t>44) 280-82-03</w:t>
      </w:r>
      <w:r w:rsidRPr="003968FF">
        <w:rPr>
          <w:rFonts w:ascii="Times New Roman" w:hAnsi="Times New Roman"/>
          <w:color w:val="000000"/>
          <w:sz w:val="16"/>
          <w:szCs w:val="16"/>
          <w:lang w:val="en-US"/>
        </w:rPr>
        <w:br/>
      </w:r>
      <w:r w:rsidR="00F10859">
        <w:rPr>
          <w:rFonts w:ascii="Times New Roman" w:hAnsi="Times New Roman"/>
          <w:color w:val="000000"/>
          <w:sz w:val="16"/>
          <w:szCs w:val="16"/>
          <w:lang w:val="uk-UA"/>
        </w:rPr>
        <w:t>Електронна адрес</w:t>
      </w:r>
      <w:r w:rsidR="00284AE1">
        <w:rPr>
          <w:rFonts w:ascii="Times New Roman" w:hAnsi="Times New Roman"/>
          <w:color w:val="000000"/>
          <w:sz w:val="16"/>
          <w:szCs w:val="16"/>
          <w:lang w:val="uk-UA"/>
        </w:rPr>
        <w:t>а</w:t>
      </w:r>
      <w:r w:rsidR="00284AE1" w:rsidRPr="003968FF">
        <w:rPr>
          <w:rFonts w:ascii="Times New Roman" w:hAnsi="Times New Roman"/>
          <w:color w:val="000000"/>
          <w:sz w:val="16"/>
          <w:szCs w:val="16"/>
          <w:lang w:val="en-US"/>
        </w:rPr>
        <w:t>: general@ntu.edu.ua</w:t>
      </w:r>
      <w:r w:rsidR="00284AE1">
        <w:rPr>
          <w:rFonts w:ascii="Times New Roman" w:hAnsi="Times New Roman"/>
          <w:color w:val="000000"/>
          <w:sz w:val="16"/>
          <w:szCs w:val="16"/>
          <w:lang w:val="en-US"/>
        </w:rPr>
        <w:t xml:space="preserve"> / </w:t>
      </w:r>
      <w:r w:rsidRPr="003968FF">
        <w:rPr>
          <w:rFonts w:ascii="Times New Roman" w:hAnsi="Times New Roman"/>
          <w:color w:val="000000"/>
          <w:sz w:val="16"/>
          <w:szCs w:val="16"/>
          <w:lang w:val="en-US"/>
        </w:rPr>
        <w:t>E-mail: general@ntu.edu.ua</w:t>
      </w:r>
      <w:r w:rsidRPr="003968FF">
        <w:rPr>
          <w:rFonts w:ascii="Times New Roman" w:hAnsi="Times New Roman"/>
          <w:color w:val="000000"/>
          <w:sz w:val="16"/>
          <w:szCs w:val="16"/>
          <w:lang w:val="en-US"/>
        </w:rPr>
        <w:br/>
      </w:r>
      <w:hyperlink r:id="rId9" w:history="1">
        <w:r w:rsidR="00284AE1" w:rsidRPr="00284AE1">
          <w:rPr>
            <w:rStyle w:val="a8"/>
            <w:rFonts w:ascii="Times New Roman" w:hAnsi="Times New Roman"/>
            <w:color w:val="auto"/>
            <w:sz w:val="16"/>
            <w:szCs w:val="16"/>
            <w:lang w:val="en-US"/>
          </w:rPr>
          <w:t>www.ntu.edu.ua</w:t>
        </w:r>
      </w:hyperlink>
    </w:p>
    <w:p w:rsidR="00284AE1" w:rsidRPr="001A6EEB" w:rsidRDefault="00284AE1" w:rsidP="00284AE1">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uk-UA"/>
        </w:rPr>
      </w:pPr>
      <w:r w:rsidRPr="009C02EC">
        <w:rPr>
          <w:rFonts w:ascii="Times New Roman" w:hAnsi="Times New Roman"/>
          <w:b/>
          <w:bCs/>
          <w:color w:val="000000"/>
          <w:sz w:val="14"/>
          <w:szCs w:val="14"/>
        </w:rPr>
        <w:t xml:space="preserve">6. 4. </w:t>
      </w:r>
      <w:r>
        <w:rPr>
          <w:rFonts w:ascii="Times New Roman" w:hAnsi="Times New Roman"/>
          <w:b/>
          <w:bCs/>
          <w:color w:val="000000"/>
          <w:sz w:val="14"/>
          <w:szCs w:val="14"/>
        </w:rPr>
        <w:t>Інформація</w:t>
      </w:r>
      <w:r w:rsidRPr="001A6EEB">
        <w:rPr>
          <w:rFonts w:ascii="Times New Roman" w:hAnsi="Times New Roman"/>
          <w:b/>
          <w:bCs/>
          <w:color w:val="000000"/>
          <w:sz w:val="14"/>
          <w:szCs w:val="14"/>
        </w:rPr>
        <w:t xml:space="preserve"> </w:t>
      </w:r>
      <w:r>
        <w:rPr>
          <w:rFonts w:ascii="Times New Roman" w:hAnsi="Times New Roman"/>
          <w:b/>
          <w:bCs/>
          <w:color w:val="000000"/>
          <w:sz w:val="14"/>
          <w:szCs w:val="14"/>
        </w:rPr>
        <w:t>про</w:t>
      </w:r>
      <w:r w:rsidRPr="001A6EEB">
        <w:rPr>
          <w:rFonts w:ascii="Times New Roman" w:hAnsi="Times New Roman"/>
          <w:b/>
          <w:bCs/>
          <w:color w:val="000000"/>
          <w:sz w:val="14"/>
          <w:szCs w:val="14"/>
        </w:rPr>
        <w:t xml:space="preserve"> </w:t>
      </w:r>
      <w:r>
        <w:rPr>
          <w:rFonts w:ascii="Times New Roman" w:hAnsi="Times New Roman"/>
          <w:b/>
          <w:bCs/>
          <w:color w:val="000000"/>
          <w:sz w:val="14"/>
          <w:szCs w:val="14"/>
        </w:rPr>
        <w:t>попередній</w:t>
      </w:r>
      <w:r w:rsidRPr="001A6EEB">
        <w:rPr>
          <w:rFonts w:ascii="Times New Roman" w:hAnsi="Times New Roman"/>
          <w:b/>
          <w:bCs/>
          <w:color w:val="000000"/>
          <w:sz w:val="14"/>
          <w:szCs w:val="14"/>
        </w:rPr>
        <w:t xml:space="preserve"> </w:t>
      </w:r>
      <w:r>
        <w:rPr>
          <w:rFonts w:ascii="Times New Roman" w:hAnsi="Times New Roman"/>
          <w:b/>
          <w:bCs/>
          <w:color w:val="000000"/>
          <w:sz w:val="14"/>
          <w:szCs w:val="14"/>
        </w:rPr>
        <w:t>документ</w:t>
      </w:r>
      <w:r w:rsidRPr="001A6EEB">
        <w:rPr>
          <w:rFonts w:ascii="Times New Roman" w:hAnsi="Times New Roman"/>
          <w:b/>
          <w:bCs/>
          <w:color w:val="000000"/>
          <w:sz w:val="14"/>
          <w:szCs w:val="14"/>
        </w:rPr>
        <w:t xml:space="preserve"> </w:t>
      </w:r>
      <w:r>
        <w:rPr>
          <w:rFonts w:ascii="Times New Roman" w:hAnsi="Times New Roman"/>
          <w:b/>
          <w:bCs/>
          <w:color w:val="000000"/>
          <w:sz w:val="14"/>
          <w:szCs w:val="14"/>
        </w:rPr>
        <w:t>про</w:t>
      </w:r>
      <w:r w:rsidRPr="001A6EEB">
        <w:rPr>
          <w:rFonts w:ascii="Times New Roman" w:hAnsi="Times New Roman"/>
          <w:b/>
          <w:bCs/>
          <w:color w:val="000000"/>
          <w:sz w:val="14"/>
          <w:szCs w:val="14"/>
        </w:rPr>
        <w:t xml:space="preserve"> </w:t>
      </w:r>
      <w:r>
        <w:rPr>
          <w:rFonts w:ascii="Times New Roman" w:hAnsi="Times New Roman"/>
          <w:b/>
          <w:bCs/>
          <w:color w:val="000000"/>
          <w:sz w:val="14"/>
          <w:szCs w:val="14"/>
        </w:rPr>
        <w:t>освіту</w:t>
      </w:r>
      <w:r w:rsidR="001A6EEB" w:rsidRPr="001A6EEB">
        <w:rPr>
          <w:rFonts w:ascii="Times New Roman" w:hAnsi="Times New Roman"/>
          <w:b/>
          <w:bCs/>
          <w:color w:val="000000"/>
          <w:sz w:val="14"/>
          <w:szCs w:val="14"/>
        </w:rPr>
        <w:t xml:space="preserve">. </w:t>
      </w:r>
      <w:r w:rsidR="001A6EEB">
        <w:rPr>
          <w:rFonts w:ascii="Times New Roman" w:hAnsi="Times New Roman"/>
          <w:b/>
          <w:bCs/>
          <w:color w:val="000000"/>
          <w:sz w:val="14"/>
          <w:szCs w:val="14"/>
          <w:lang w:val="uk-UA"/>
        </w:rPr>
        <w:t>Інформація про визнання іноземних документів про освіту</w:t>
      </w:r>
    </w:p>
    <w:p w:rsidR="00DE6D82" w:rsidRPr="001A6EEB" w:rsidRDefault="00DE6D82" w:rsidP="00DE6D82">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Information about the previous document of education</w:t>
      </w:r>
      <w:r w:rsidR="001A6EEB">
        <w:rPr>
          <w:rFonts w:ascii="Times New Roman" w:hAnsi="Times New Roman"/>
          <w:b/>
          <w:bCs/>
          <w:color w:val="000000"/>
          <w:sz w:val="14"/>
          <w:szCs w:val="14"/>
          <w:lang w:val="uk-UA"/>
        </w:rPr>
        <w:t xml:space="preserve">. </w:t>
      </w:r>
      <w:r w:rsidR="001A6EEB">
        <w:rPr>
          <w:rFonts w:ascii="Times New Roman" w:hAnsi="Times New Roman"/>
          <w:b/>
          <w:bCs/>
          <w:color w:val="000000"/>
          <w:sz w:val="14"/>
          <w:szCs w:val="14"/>
          <w:lang w:val="en-US"/>
        </w:rPr>
        <w:t>Information on the recognition of international educ</w:t>
      </w:r>
      <w:r w:rsidR="001113B0">
        <w:rPr>
          <w:rFonts w:ascii="Times New Roman" w:hAnsi="Times New Roman"/>
          <w:b/>
          <w:bCs/>
          <w:color w:val="000000"/>
          <w:sz w:val="14"/>
          <w:szCs w:val="14"/>
          <w:lang w:val="en-US"/>
        </w:rPr>
        <w:softHyphen/>
      </w:r>
      <w:r w:rsidR="001113B0">
        <w:rPr>
          <w:rFonts w:ascii="Times New Roman" w:hAnsi="Times New Roman"/>
          <w:b/>
          <w:bCs/>
          <w:color w:val="000000"/>
          <w:sz w:val="14"/>
          <w:szCs w:val="14"/>
          <w:lang w:val="en-US"/>
        </w:rPr>
        <w:softHyphen/>
      </w:r>
      <w:r w:rsidR="001A6EEB">
        <w:rPr>
          <w:rFonts w:ascii="Times New Roman" w:hAnsi="Times New Roman"/>
          <w:b/>
          <w:bCs/>
          <w:color w:val="000000"/>
          <w:sz w:val="14"/>
          <w:szCs w:val="14"/>
          <w:lang w:val="en-US"/>
        </w:rPr>
        <w:t>ation documents</w:t>
      </w:r>
    </w:p>
    <w:p w:rsidR="003B02EA" w:rsidRPr="003B02EA" w:rsidRDefault="003B02EA" w:rsidP="003B02EA">
      <w:pPr>
        <w:widowControl w:val="0"/>
        <w:autoSpaceDE w:val="0"/>
        <w:autoSpaceDN w:val="0"/>
        <w:adjustRightInd w:val="0"/>
        <w:spacing w:after="0" w:line="240" w:lineRule="auto"/>
        <w:rPr>
          <w:rFonts w:ascii="Times New Roman" w:hAnsi="Times New Roman"/>
          <w:color w:val="000000"/>
          <w:sz w:val="16"/>
          <w:szCs w:val="16"/>
          <w:lang w:val="en-US"/>
        </w:rPr>
      </w:pPr>
      <w:r>
        <w:rPr>
          <w:rFonts w:ascii="Times New Roman" w:hAnsi="Times New Roman"/>
          <w:color w:val="000000"/>
          <w:sz w:val="16"/>
          <w:szCs w:val="16"/>
        </w:rPr>
        <w:t>Диплом</w:t>
      </w:r>
      <w:r w:rsidRPr="003B02EA">
        <w:rPr>
          <w:rFonts w:ascii="Times New Roman" w:hAnsi="Times New Roman"/>
          <w:color w:val="000000"/>
          <w:sz w:val="16"/>
          <w:szCs w:val="16"/>
          <w:lang w:val="en-US"/>
        </w:rPr>
        <w:t xml:space="preserve"> </w:t>
      </w:r>
      <w:r>
        <w:rPr>
          <w:rFonts w:ascii="Times New Roman" w:hAnsi="Times New Roman"/>
          <w:color w:val="000000"/>
          <w:sz w:val="16"/>
          <w:szCs w:val="16"/>
        </w:rPr>
        <w:t>бакалавра</w:t>
      </w:r>
      <w:r w:rsidRPr="003B02EA">
        <w:rPr>
          <w:rFonts w:ascii="Times New Roman" w:hAnsi="Times New Roman"/>
          <w:color w:val="000000"/>
          <w:sz w:val="16"/>
          <w:szCs w:val="16"/>
          <w:lang w:val="en-US"/>
        </w:rPr>
        <w:t xml:space="preserve">, {prev_diploma_number}, </w:t>
      </w:r>
      <w:r>
        <w:rPr>
          <w:rFonts w:ascii="Times New Roman" w:hAnsi="Times New Roman"/>
          <w:color w:val="000000"/>
          <w:sz w:val="16"/>
          <w:szCs w:val="16"/>
        </w:rPr>
        <w:t>Національний</w:t>
      </w:r>
      <w:r w:rsidRPr="003B02EA">
        <w:rPr>
          <w:rFonts w:ascii="Times New Roman" w:hAnsi="Times New Roman"/>
          <w:color w:val="000000"/>
          <w:sz w:val="16"/>
          <w:szCs w:val="16"/>
          <w:lang w:val="en-US"/>
        </w:rPr>
        <w:t xml:space="preserve"> </w:t>
      </w:r>
      <w:r>
        <w:rPr>
          <w:rFonts w:ascii="Times New Roman" w:hAnsi="Times New Roman"/>
          <w:color w:val="000000"/>
          <w:sz w:val="16"/>
          <w:szCs w:val="16"/>
        </w:rPr>
        <w:t>транспортний</w:t>
      </w:r>
      <w:r w:rsidRPr="003B02EA">
        <w:rPr>
          <w:rFonts w:ascii="Times New Roman" w:hAnsi="Times New Roman"/>
          <w:color w:val="000000"/>
          <w:sz w:val="16"/>
          <w:szCs w:val="16"/>
          <w:lang w:val="en-US"/>
        </w:rPr>
        <w:t xml:space="preserve"> </w:t>
      </w:r>
      <w:r>
        <w:rPr>
          <w:rFonts w:ascii="Times New Roman" w:hAnsi="Times New Roman"/>
          <w:color w:val="000000"/>
          <w:sz w:val="16"/>
          <w:szCs w:val="16"/>
        </w:rPr>
        <w:t>університет</w:t>
      </w:r>
      <w:r w:rsidRPr="003B02EA">
        <w:rPr>
          <w:rFonts w:ascii="Times New Roman" w:hAnsi="Times New Roman"/>
          <w:color w:val="000000"/>
          <w:sz w:val="16"/>
          <w:szCs w:val="16"/>
          <w:lang w:val="en-US"/>
        </w:rPr>
        <w:t>,  {prev_diploma_date}</w:t>
      </w:r>
    </w:p>
    <w:p w:rsidR="003B02EA" w:rsidRPr="003B02EA" w:rsidRDefault="00EE324F" w:rsidP="003B02EA">
      <w:pPr>
        <w:widowControl w:val="0"/>
        <w:autoSpaceDE w:val="0"/>
        <w:autoSpaceDN w:val="0"/>
        <w:adjustRightInd w:val="0"/>
        <w:spacing w:after="0" w:line="240" w:lineRule="auto"/>
        <w:rPr>
          <w:rFonts w:ascii="Times New Roman" w:hAnsi="Times New Roman"/>
          <w:color w:val="000000"/>
          <w:sz w:val="16"/>
          <w:szCs w:val="16"/>
          <w:lang w:val="en-US"/>
        </w:rPr>
      </w:pPr>
      <w:r w:rsidRPr="0088178D">
        <w:rPr>
          <w:rFonts w:ascii="Times New Roman" w:hAnsi="Times New Roman"/>
          <w:color w:val="000000"/>
          <w:sz w:val="16"/>
          <w:szCs w:val="16"/>
          <w:lang w:val="en-US"/>
        </w:rPr>
        <w:t>Bachelor’s Diploma</w:t>
      </w:r>
      <w:r w:rsidR="0088178D" w:rsidRPr="0088178D">
        <w:rPr>
          <w:rFonts w:ascii="Times New Roman" w:hAnsi="Times New Roman"/>
          <w:color w:val="000000"/>
          <w:sz w:val="16"/>
          <w:szCs w:val="16"/>
          <w:lang w:val="en-US"/>
        </w:rPr>
        <w:t>,</w:t>
      </w:r>
      <w:r w:rsidR="0088178D">
        <w:rPr>
          <w:rFonts w:ascii="Times New Roman" w:hAnsi="Times New Roman"/>
          <w:color w:val="000000"/>
          <w:sz w:val="16"/>
          <w:szCs w:val="16"/>
          <w:lang w:val="en-US"/>
        </w:rPr>
        <w:t xml:space="preserve"> {prev_diploma_number}</w:t>
      </w:r>
      <w:r w:rsidR="003B02EA" w:rsidRPr="003B02EA">
        <w:rPr>
          <w:rFonts w:ascii="Times New Roman" w:hAnsi="Times New Roman"/>
          <w:color w:val="000000"/>
          <w:sz w:val="16"/>
          <w:szCs w:val="16"/>
          <w:lang w:val="en-US"/>
        </w:rPr>
        <w:t>, National Transport University,  {prev_diploma_date}</w:t>
      </w:r>
      <w:r w:rsidR="003B02EA" w:rsidRPr="003B02EA">
        <w:rPr>
          <w:rFonts w:ascii="Times New Roman" w:hAnsi="Times New Roman"/>
          <w:color w:val="000000"/>
          <w:sz w:val="16"/>
          <w:szCs w:val="16"/>
          <w:lang w:val="en-US"/>
        </w:rPr>
        <w:softHyphen/>
      </w:r>
      <w:r w:rsidR="003B02EA" w:rsidRPr="003B02EA">
        <w:rPr>
          <w:rFonts w:ascii="Times New Roman" w:hAnsi="Times New Roman"/>
          <w:color w:val="000000"/>
          <w:sz w:val="16"/>
          <w:szCs w:val="16"/>
          <w:lang w:val="en-US"/>
        </w:rPr>
        <w:softHyphen/>
      </w:r>
      <w:r w:rsidR="003B02EA" w:rsidRPr="003B02EA">
        <w:rPr>
          <w:rFonts w:ascii="Times New Roman" w:hAnsi="Times New Roman"/>
          <w:color w:val="000000"/>
          <w:sz w:val="16"/>
          <w:szCs w:val="16"/>
          <w:lang w:val="en-US"/>
        </w:rPr>
        <w:softHyphen/>
      </w:r>
    </w:p>
    <w:p w:rsidR="009C2550" w:rsidRPr="009C02EC" w:rsidRDefault="009C2550" w:rsidP="009C2550">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lang w:val="uk-UA"/>
        </w:rPr>
      </w:pPr>
      <w:r w:rsidRPr="009C02EC">
        <w:rPr>
          <w:rFonts w:ascii="Times New Roman" w:hAnsi="Times New Roman"/>
          <w:b/>
          <w:bCs/>
          <w:color w:val="000080"/>
          <w:sz w:val="18"/>
          <w:szCs w:val="18"/>
          <w:lang w:val="uk-UA"/>
        </w:rPr>
        <w:t>7. ЗАСВІДЧЕННЯ ДОДАТКА ДО ДИПЛОМА</w:t>
      </w:r>
    </w:p>
    <w:p w:rsidR="006D4CD0" w:rsidRDefault="008C768F" w:rsidP="000B1AC8">
      <w:pPr>
        <w:spacing w:after="0" w:line="259" w:lineRule="auto"/>
        <w:rPr>
          <w:rFonts w:ascii="Times New Roman" w:hAnsi="Times New Roman"/>
          <w:b/>
          <w:color w:val="000080"/>
          <w:sz w:val="18"/>
          <w:szCs w:val="18"/>
          <w:lang w:val="en-US"/>
        </w:rPr>
      </w:pPr>
      <w:r w:rsidRPr="008C768F">
        <w:rPr>
          <w:rFonts w:ascii="Times New Roman" w:hAnsi="Times New Roman"/>
          <w:b/>
          <w:color w:val="000080"/>
          <w:sz w:val="18"/>
          <w:szCs w:val="18"/>
          <w:lang w:val="en-US"/>
        </w:rPr>
        <w:t>CERTIFICATION OF THE SUPPLEMENT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8C768F" w:rsidRPr="00186182" w:rsidTr="008C768F">
        <w:tc>
          <w:tcPr>
            <w:tcW w:w="3485" w:type="dxa"/>
          </w:tcPr>
          <w:p w:rsidR="008C768F" w:rsidRDefault="00284AE1" w:rsidP="008C768F">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rPr>
            </w:pPr>
            <w:r>
              <w:rPr>
                <w:rFonts w:ascii="Times New Roman" w:hAnsi="Times New Roman"/>
                <w:b/>
                <w:bCs/>
                <w:color w:val="000000"/>
                <w:sz w:val="14"/>
                <w:szCs w:val="14"/>
                <w:lang w:val="uk-UA"/>
              </w:rPr>
              <w:t>7</w:t>
            </w:r>
            <w:r w:rsidR="008C768F">
              <w:rPr>
                <w:rFonts w:ascii="Times New Roman" w:hAnsi="Times New Roman"/>
                <w:b/>
                <w:bCs/>
                <w:color w:val="000000"/>
                <w:sz w:val="14"/>
                <w:szCs w:val="14"/>
              </w:rPr>
              <w:t>. 1. Посада керівника вищого навчального закладу або іншої уповноваженої особи вищого навчального закладу</w:t>
            </w:r>
          </w:p>
          <w:p w:rsidR="008C768F" w:rsidRPr="003968FF" w:rsidRDefault="008C768F" w:rsidP="008C768F">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Position of the head of the higher education</w:t>
            </w:r>
            <w:r w:rsidR="00EB1C28">
              <w:rPr>
                <w:rFonts w:ascii="Times New Roman" w:hAnsi="Times New Roman"/>
                <w:b/>
                <w:bCs/>
                <w:color w:val="000000"/>
                <w:sz w:val="14"/>
                <w:szCs w:val="14"/>
                <w:lang w:val="en-US"/>
              </w:rPr>
              <w:t xml:space="preserve"> </w:t>
            </w:r>
            <w:r w:rsidR="00EB1C28" w:rsidRPr="003968FF">
              <w:rPr>
                <w:rFonts w:ascii="Times New Roman" w:hAnsi="Times New Roman"/>
                <w:b/>
                <w:bCs/>
                <w:color w:val="000000"/>
                <w:sz w:val="14"/>
                <w:szCs w:val="14"/>
                <w:lang w:val="en-US"/>
              </w:rPr>
              <w:t>institution</w:t>
            </w:r>
            <w:r w:rsidRPr="003968FF">
              <w:rPr>
                <w:rFonts w:ascii="Times New Roman" w:hAnsi="Times New Roman"/>
                <w:b/>
                <w:bCs/>
                <w:color w:val="000000"/>
                <w:sz w:val="14"/>
                <w:szCs w:val="14"/>
                <w:lang w:val="en-US"/>
              </w:rPr>
              <w:t xml:space="preserve"> or another authorized person</w:t>
            </w:r>
          </w:p>
          <w:p w:rsidR="008C768F" w:rsidRDefault="008C768F" w:rsidP="008C768F">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Ректор</w:t>
            </w:r>
          </w:p>
          <w:p w:rsidR="008C768F" w:rsidRDefault="008C768F" w:rsidP="008C768F">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Rector</w:t>
            </w:r>
          </w:p>
          <w:p w:rsidR="008C768F" w:rsidRPr="008C768F" w:rsidRDefault="008C768F" w:rsidP="008C768F">
            <w:pPr>
              <w:widowControl w:val="0"/>
              <w:autoSpaceDE w:val="0"/>
              <w:autoSpaceDN w:val="0"/>
              <w:adjustRightInd w:val="0"/>
              <w:spacing w:after="0" w:line="240" w:lineRule="auto"/>
              <w:rPr>
                <w:rFonts w:ascii="Times New Roman" w:hAnsi="Times New Roman"/>
                <w:color w:val="000000"/>
                <w:sz w:val="16"/>
                <w:szCs w:val="16"/>
              </w:rPr>
            </w:pPr>
          </w:p>
        </w:tc>
        <w:tc>
          <w:tcPr>
            <w:tcW w:w="3485" w:type="dxa"/>
          </w:tcPr>
          <w:p w:rsidR="008C768F" w:rsidRDefault="00284AE1" w:rsidP="008C768F">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rPr>
            </w:pPr>
            <w:r>
              <w:rPr>
                <w:rFonts w:ascii="Times New Roman" w:hAnsi="Times New Roman"/>
                <w:b/>
                <w:bCs/>
                <w:color w:val="000000"/>
                <w:sz w:val="14"/>
                <w:szCs w:val="14"/>
                <w:lang w:val="uk-UA"/>
              </w:rPr>
              <w:t>7</w:t>
            </w:r>
            <w:r w:rsidR="008C768F">
              <w:rPr>
                <w:rFonts w:ascii="Times New Roman" w:hAnsi="Times New Roman"/>
                <w:b/>
                <w:bCs/>
                <w:color w:val="000000"/>
                <w:sz w:val="14"/>
                <w:szCs w:val="14"/>
              </w:rPr>
              <w:t>. 2. Підпис керівника вищого навчального закладу або іншої уповноваженої особи вищого навчального закладу</w:t>
            </w:r>
          </w:p>
          <w:p w:rsidR="008C768F" w:rsidRPr="003968FF" w:rsidRDefault="008C768F" w:rsidP="008C768F">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Signature of the head of the higher education</w:t>
            </w:r>
            <w:r w:rsidR="00EB1C28">
              <w:rPr>
                <w:rFonts w:ascii="Times New Roman" w:hAnsi="Times New Roman"/>
                <w:b/>
                <w:bCs/>
                <w:color w:val="000000"/>
                <w:sz w:val="14"/>
                <w:szCs w:val="14"/>
                <w:lang w:val="en-US"/>
              </w:rPr>
              <w:t xml:space="preserve"> </w:t>
            </w:r>
            <w:r w:rsidR="00EB1C28" w:rsidRPr="003968FF">
              <w:rPr>
                <w:rFonts w:ascii="Times New Roman" w:hAnsi="Times New Roman"/>
                <w:b/>
                <w:bCs/>
                <w:color w:val="000000"/>
                <w:sz w:val="14"/>
                <w:szCs w:val="14"/>
                <w:lang w:val="en-US"/>
              </w:rPr>
              <w:t>institution</w:t>
            </w:r>
            <w:r w:rsidRPr="003968FF">
              <w:rPr>
                <w:rFonts w:ascii="Times New Roman" w:hAnsi="Times New Roman"/>
                <w:b/>
                <w:bCs/>
                <w:color w:val="000000"/>
                <w:sz w:val="14"/>
                <w:szCs w:val="14"/>
                <w:lang w:val="en-US"/>
              </w:rPr>
              <w:t xml:space="preserve"> or another authorized person</w:t>
            </w:r>
          </w:p>
          <w:p w:rsidR="008C768F" w:rsidRPr="008C768F" w:rsidRDefault="008C768F" w:rsidP="00A83B97">
            <w:pPr>
              <w:rPr>
                <w:rFonts w:ascii="Times New Roman" w:hAnsi="Times New Roman"/>
                <w:sz w:val="18"/>
                <w:szCs w:val="18"/>
                <w:lang w:val="en-US"/>
              </w:rPr>
            </w:pPr>
          </w:p>
        </w:tc>
        <w:tc>
          <w:tcPr>
            <w:tcW w:w="3486" w:type="dxa"/>
          </w:tcPr>
          <w:p w:rsidR="008C768F" w:rsidRDefault="00284AE1" w:rsidP="008C768F">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rPr>
            </w:pPr>
            <w:r>
              <w:rPr>
                <w:rFonts w:ascii="Times New Roman" w:hAnsi="Times New Roman"/>
                <w:b/>
                <w:bCs/>
                <w:color w:val="000000"/>
                <w:sz w:val="14"/>
                <w:szCs w:val="14"/>
                <w:lang w:val="uk-UA"/>
              </w:rPr>
              <w:t>7</w:t>
            </w:r>
            <w:r w:rsidR="008C768F">
              <w:rPr>
                <w:rFonts w:ascii="Times New Roman" w:hAnsi="Times New Roman"/>
                <w:b/>
                <w:bCs/>
                <w:color w:val="000000"/>
                <w:sz w:val="14"/>
                <w:szCs w:val="14"/>
              </w:rPr>
              <w:t xml:space="preserve">.3. Прізвище та ініціали керівника вищого навчального закладу або іншої уповноваженої особи вищого навчального закладу </w:t>
            </w:r>
          </w:p>
          <w:p w:rsidR="008C768F" w:rsidRPr="003968FF" w:rsidRDefault="008C768F" w:rsidP="008C768F">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 xml:space="preserve">Name and initials of the head of the higher education </w:t>
            </w:r>
            <w:r w:rsidR="00EB1C28" w:rsidRPr="003968FF">
              <w:rPr>
                <w:rFonts w:ascii="Times New Roman" w:hAnsi="Times New Roman"/>
                <w:b/>
                <w:bCs/>
                <w:color w:val="000000"/>
                <w:sz w:val="14"/>
                <w:szCs w:val="14"/>
                <w:lang w:val="en-US"/>
              </w:rPr>
              <w:t xml:space="preserve">institution </w:t>
            </w:r>
            <w:r w:rsidRPr="003968FF">
              <w:rPr>
                <w:rFonts w:ascii="Times New Roman" w:hAnsi="Times New Roman"/>
                <w:b/>
                <w:bCs/>
                <w:color w:val="000000"/>
                <w:sz w:val="14"/>
                <w:szCs w:val="14"/>
                <w:lang w:val="en-US"/>
              </w:rPr>
              <w:t>or another authorized person</w:t>
            </w:r>
          </w:p>
          <w:p w:rsidR="003B02EA" w:rsidRPr="0062003B" w:rsidRDefault="003B02EA" w:rsidP="003B02EA">
            <w:pPr>
              <w:widowControl w:val="0"/>
              <w:autoSpaceDE w:val="0"/>
              <w:autoSpaceDN w:val="0"/>
              <w:adjustRightInd w:val="0"/>
              <w:spacing w:after="0" w:line="240" w:lineRule="auto"/>
              <w:rPr>
                <w:rFonts w:ascii="Times New Roman" w:hAnsi="Times New Roman"/>
                <w:color w:val="000000"/>
                <w:sz w:val="16"/>
                <w:szCs w:val="16"/>
                <w:lang w:val="en-US"/>
              </w:rPr>
            </w:pPr>
            <w:r>
              <w:rPr>
                <w:rFonts w:ascii="Times New Roman" w:hAnsi="Times New Roman"/>
                <w:color w:val="000000"/>
                <w:sz w:val="16"/>
                <w:szCs w:val="16"/>
              </w:rPr>
              <w:t>Дмитриченко</w:t>
            </w:r>
            <w:r w:rsidRPr="0062003B">
              <w:rPr>
                <w:rFonts w:ascii="Times New Roman" w:hAnsi="Times New Roman"/>
                <w:color w:val="000000"/>
                <w:sz w:val="16"/>
                <w:szCs w:val="16"/>
                <w:lang w:val="en-US"/>
              </w:rPr>
              <w:t xml:space="preserve"> </w:t>
            </w:r>
            <w:r>
              <w:rPr>
                <w:rFonts w:ascii="Times New Roman" w:hAnsi="Times New Roman"/>
                <w:color w:val="000000"/>
                <w:sz w:val="16"/>
                <w:szCs w:val="16"/>
              </w:rPr>
              <w:t>М</w:t>
            </w:r>
            <w:r w:rsidRPr="0062003B">
              <w:rPr>
                <w:rFonts w:ascii="Times New Roman" w:hAnsi="Times New Roman"/>
                <w:color w:val="000000"/>
                <w:sz w:val="16"/>
                <w:szCs w:val="16"/>
                <w:lang w:val="en-US"/>
              </w:rPr>
              <w:t xml:space="preserve">. </w:t>
            </w:r>
            <w:r>
              <w:rPr>
                <w:rFonts w:ascii="Times New Roman" w:hAnsi="Times New Roman"/>
                <w:color w:val="000000"/>
                <w:sz w:val="16"/>
                <w:szCs w:val="16"/>
              </w:rPr>
              <w:t>Ф</w:t>
            </w:r>
            <w:r w:rsidRPr="0062003B">
              <w:rPr>
                <w:rFonts w:ascii="Times New Roman" w:hAnsi="Times New Roman"/>
                <w:color w:val="000000"/>
                <w:sz w:val="16"/>
                <w:szCs w:val="16"/>
                <w:lang w:val="en-US"/>
              </w:rPr>
              <w:t>.</w:t>
            </w:r>
          </w:p>
          <w:p w:rsidR="008C768F" w:rsidRPr="008C768F" w:rsidRDefault="003B02EA" w:rsidP="003B02EA">
            <w:pPr>
              <w:widowControl w:val="0"/>
              <w:autoSpaceDE w:val="0"/>
              <w:autoSpaceDN w:val="0"/>
              <w:adjustRightInd w:val="0"/>
              <w:spacing w:after="0" w:line="240" w:lineRule="auto"/>
              <w:rPr>
                <w:rFonts w:ascii="Times New Roman" w:hAnsi="Times New Roman"/>
                <w:color w:val="000000"/>
                <w:sz w:val="16"/>
                <w:szCs w:val="16"/>
                <w:lang w:val="en-US"/>
              </w:rPr>
            </w:pPr>
            <w:r w:rsidRPr="0062003B">
              <w:rPr>
                <w:rFonts w:ascii="Times New Roman" w:hAnsi="Times New Roman"/>
                <w:color w:val="000000"/>
                <w:sz w:val="16"/>
                <w:szCs w:val="16"/>
                <w:lang w:val="en-US"/>
              </w:rPr>
              <w:t>Dmytrychenko M.</w:t>
            </w:r>
          </w:p>
        </w:tc>
      </w:tr>
      <w:tr w:rsidR="008C768F" w:rsidTr="008C768F">
        <w:tc>
          <w:tcPr>
            <w:tcW w:w="3485" w:type="dxa"/>
          </w:tcPr>
          <w:p w:rsidR="008C768F" w:rsidRDefault="008C768F" w:rsidP="008C768F">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p>
          <w:p w:rsidR="008C768F" w:rsidRPr="008C768F" w:rsidRDefault="00284AE1" w:rsidP="008C768F">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Pr>
                <w:rFonts w:ascii="Times New Roman" w:hAnsi="Times New Roman"/>
                <w:b/>
                <w:bCs/>
                <w:color w:val="000000"/>
                <w:sz w:val="14"/>
                <w:szCs w:val="14"/>
                <w:lang w:val="uk-UA"/>
              </w:rPr>
              <w:t>7</w:t>
            </w:r>
            <w:r w:rsidR="008C768F" w:rsidRPr="008C768F">
              <w:rPr>
                <w:rFonts w:ascii="Times New Roman" w:hAnsi="Times New Roman"/>
                <w:b/>
                <w:bCs/>
                <w:color w:val="000000"/>
                <w:sz w:val="14"/>
                <w:szCs w:val="14"/>
                <w:lang w:val="en-US"/>
              </w:rPr>
              <w:t xml:space="preserve">.4. </w:t>
            </w:r>
            <w:r w:rsidR="008C768F">
              <w:rPr>
                <w:rFonts w:ascii="Times New Roman" w:hAnsi="Times New Roman"/>
                <w:b/>
                <w:bCs/>
                <w:color w:val="000000"/>
                <w:sz w:val="14"/>
                <w:szCs w:val="14"/>
              </w:rPr>
              <w:t>Печатка</w:t>
            </w:r>
            <w:r w:rsidR="008C768F" w:rsidRPr="008C768F">
              <w:rPr>
                <w:rFonts w:ascii="Times New Roman" w:hAnsi="Times New Roman"/>
                <w:b/>
                <w:bCs/>
                <w:color w:val="000000"/>
                <w:sz w:val="14"/>
                <w:szCs w:val="14"/>
                <w:lang w:val="en-US"/>
              </w:rPr>
              <w:t xml:space="preserve"> </w:t>
            </w:r>
            <w:r w:rsidR="008C768F">
              <w:rPr>
                <w:rFonts w:ascii="Times New Roman" w:hAnsi="Times New Roman"/>
                <w:b/>
                <w:bCs/>
                <w:color w:val="000000"/>
                <w:sz w:val="14"/>
                <w:szCs w:val="14"/>
              </w:rPr>
              <w:t>вищого</w:t>
            </w:r>
            <w:r w:rsidR="008C768F" w:rsidRPr="008C768F">
              <w:rPr>
                <w:rFonts w:ascii="Times New Roman" w:hAnsi="Times New Roman"/>
                <w:b/>
                <w:bCs/>
                <w:color w:val="000000"/>
                <w:sz w:val="14"/>
                <w:szCs w:val="14"/>
                <w:lang w:val="en-US"/>
              </w:rPr>
              <w:t xml:space="preserve"> </w:t>
            </w:r>
            <w:r w:rsidR="008C768F">
              <w:rPr>
                <w:rFonts w:ascii="Times New Roman" w:hAnsi="Times New Roman"/>
                <w:b/>
                <w:bCs/>
                <w:color w:val="000000"/>
                <w:sz w:val="14"/>
                <w:szCs w:val="14"/>
              </w:rPr>
              <w:t>навчального</w:t>
            </w:r>
            <w:r w:rsidR="008C768F" w:rsidRPr="008C768F">
              <w:rPr>
                <w:rFonts w:ascii="Times New Roman" w:hAnsi="Times New Roman"/>
                <w:b/>
                <w:bCs/>
                <w:color w:val="000000"/>
                <w:sz w:val="14"/>
                <w:szCs w:val="14"/>
                <w:lang w:val="en-US"/>
              </w:rPr>
              <w:t xml:space="preserve"> </w:t>
            </w:r>
            <w:r w:rsidR="008C768F">
              <w:rPr>
                <w:rFonts w:ascii="Times New Roman" w:hAnsi="Times New Roman"/>
                <w:b/>
                <w:bCs/>
                <w:color w:val="000000"/>
                <w:sz w:val="14"/>
                <w:szCs w:val="14"/>
              </w:rPr>
              <w:t>закладу</w:t>
            </w:r>
            <w:r w:rsidR="008C768F" w:rsidRPr="008C768F">
              <w:rPr>
                <w:rFonts w:ascii="Times New Roman" w:hAnsi="Times New Roman"/>
                <w:b/>
                <w:bCs/>
                <w:color w:val="000000"/>
                <w:sz w:val="14"/>
                <w:szCs w:val="14"/>
                <w:lang w:val="en-US"/>
              </w:rPr>
              <w:t xml:space="preserve"> </w:t>
            </w:r>
          </w:p>
          <w:p w:rsidR="008C768F" w:rsidRPr="003968FF" w:rsidRDefault="008C768F" w:rsidP="008C768F">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Seal of the higher education</w:t>
            </w:r>
            <w:r w:rsidR="00EB1C28" w:rsidRPr="003968FF">
              <w:rPr>
                <w:rFonts w:ascii="Times New Roman" w:hAnsi="Times New Roman"/>
                <w:b/>
                <w:bCs/>
                <w:color w:val="000000"/>
                <w:sz w:val="14"/>
                <w:szCs w:val="14"/>
                <w:lang w:val="en-US"/>
              </w:rPr>
              <w:t xml:space="preserve"> </w:t>
            </w:r>
            <w:r w:rsidR="00EB1C28">
              <w:rPr>
                <w:rFonts w:ascii="Times New Roman" w:hAnsi="Times New Roman"/>
                <w:b/>
                <w:bCs/>
                <w:color w:val="000000"/>
                <w:sz w:val="14"/>
                <w:szCs w:val="14"/>
                <w:lang w:val="en-US"/>
              </w:rPr>
              <w:t>institution</w:t>
            </w:r>
          </w:p>
          <w:p w:rsidR="00284AE1" w:rsidRPr="008C768F" w:rsidRDefault="00284AE1" w:rsidP="00A83B97">
            <w:pPr>
              <w:rPr>
                <w:rFonts w:ascii="Times New Roman" w:hAnsi="Times New Roman"/>
                <w:sz w:val="18"/>
                <w:szCs w:val="18"/>
                <w:lang w:val="en-US"/>
              </w:rPr>
            </w:pPr>
          </w:p>
        </w:tc>
        <w:tc>
          <w:tcPr>
            <w:tcW w:w="3485" w:type="dxa"/>
          </w:tcPr>
          <w:p w:rsidR="008C768F" w:rsidRPr="00223F9B" w:rsidRDefault="008C768F" w:rsidP="00A83B97">
            <w:pPr>
              <w:rPr>
                <w:rFonts w:ascii="Times New Roman" w:hAnsi="Times New Roman"/>
                <w:sz w:val="18"/>
                <w:szCs w:val="18"/>
                <w:lang w:val="en-US"/>
              </w:rPr>
            </w:pPr>
          </w:p>
        </w:tc>
        <w:tc>
          <w:tcPr>
            <w:tcW w:w="3486" w:type="dxa"/>
          </w:tcPr>
          <w:p w:rsidR="008C768F" w:rsidRPr="008C768F" w:rsidRDefault="00284AE1" w:rsidP="008C768F">
            <w:pPr>
              <w:widowControl w:val="0"/>
              <w:pBdr>
                <w:bottom w:val="single" w:sz="6" w:space="0" w:color="000000"/>
              </w:pBdr>
              <w:autoSpaceDE w:val="0"/>
              <w:autoSpaceDN w:val="0"/>
              <w:adjustRightInd w:val="0"/>
              <w:spacing w:after="0" w:line="240" w:lineRule="auto"/>
              <w:rPr>
                <w:rFonts w:ascii="Times New Roman" w:hAnsi="Times New Roman"/>
                <w:b/>
                <w:bCs/>
                <w:color w:val="000000"/>
                <w:sz w:val="14"/>
                <w:szCs w:val="14"/>
                <w:lang w:val="en-US"/>
              </w:rPr>
            </w:pPr>
            <w:r>
              <w:rPr>
                <w:rFonts w:ascii="Times New Roman" w:hAnsi="Times New Roman"/>
                <w:b/>
                <w:bCs/>
                <w:color w:val="000000"/>
                <w:sz w:val="14"/>
                <w:szCs w:val="14"/>
                <w:lang w:val="uk-UA"/>
              </w:rPr>
              <w:t>7</w:t>
            </w:r>
            <w:r w:rsidR="008C768F" w:rsidRPr="008C768F">
              <w:rPr>
                <w:rFonts w:ascii="Times New Roman" w:hAnsi="Times New Roman"/>
                <w:b/>
                <w:bCs/>
                <w:color w:val="000000"/>
                <w:sz w:val="14"/>
                <w:szCs w:val="14"/>
                <w:lang w:val="en-US"/>
              </w:rPr>
              <w:t xml:space="preserve">.5. </w:t>
            </w:r>
            <w:r w:rsidR="008C768F">
              <w:rPr>
                <w:rFonts w:ascii="Times New Roman" w:hAnsi="Times New Roman"/>
                <w:b/>
                <w:bCs/>
                <w:color w:val="000000"/>
                <w:sz w:val="14"/>
                <w:szCs w:val="14"/>
              </w:rPr>
              <w:t>Дата</w:t>
            </w:r>
            <w:r w:rsidR="008C768F" w:rsidRPr="008C768F">
              <w:rPr>
                <w:rFonts w:ascii="Times New Roman" w:hAnsi="Times New Roman"/>
                <w:b/>
                <w:bCs/>
                <w:color w:val="000000"/>
                <w:sz w:val="14"/>
                <w:szCs w:val="14"/>
                <w:lang w:val="en-US"/>
              </w:rPr>
              <w:t xml:space="preserve"> (</w:t>
            </w:r>
            <w:r w:rsidR="008C768F">
              <w:rPr>
                <w:rFonts w:ascii="Times New Roman" w:hAnsi="Times New Roman"/>
                <w:b/>
                <w:bCs/>
                <w:color w:val="000000"/>
                <w:sz w:val="14"/>
                <w:szCs w:val="14"/>
              </w:rPr>
              <w:t>день</w:t>
            </w:r>
            <w:r w:rsidR="008C768F" w:rsidRPr="008C768F">
              <w:rPr>
                <w:rFonts w:ascii="Times New Roman" w:hAnsi="Times New Roman"/>
                <w:b/>
                <w:bCs/>
                <w:color w:val="000000"/>
                <w:sz w:val="14"/>
                <w:szCs w:val="14"/>
                <w:lang w:val="en-US"/>
              </w:rPr>
              <w:t>/</w:t>
            </w:r>
            <w:r w:rsidR="008C768F">
              <w:rPr>
                <w:rFonts w:ascii="Times New Roman" w:hAnsi="Times New Roman"/>
                <w:b/>
                <w:bCs/>
                <w:color w:val="000000"/>
                <w:sz w:val="14"/>
                <w:szCs w:val="14"/>
              </w:rPr>
              <w:t>місяць</w:t>
            </w:r>
            <w:r w:rsidR="008C768F" w:rsidRPr="008C768F">
              <w:rPr>
                <w:rFonts w:ascii="Times New Roman" w:hAnsi="Times New Roman"/>
                <w:b/>
                <w:bCs/>
                <w:color w:val="000000"/>
                <w:sz w:val="14"/>
                <w:szCs w:val="14"/>
                <w:lang w:val="en-US"/>
              </w:rPr>
              <w:t>/</w:t>
            </w:r>
            <w:r w:rsidR="008C768F">
              <w:rPr>
                <w:rFonts w:ascii="Times New Roman" w:hAnsi="Times New Roman"/>
                <w:b/>
                <w:bCs/>
                <w:color w:val="000000"/>
                <w:sz w:val="14"/>
                <w:szCs w:val="14"/>
              </w:rPr>
              <w:t>рік</w:t>
            </w:r>
            <w:r w:rsidR="008C768F" w:rsidRPr="008C768F">
              <w:rPr>
                <w:rFonts w:ascii="Times New Roman" w:hAnsi="Times New Roman"/>
                <w:b/>
                <w:bCs/>
                <w:color w:val="000000"/>
                <w:sz w:val="14"/>
                <w:szCs w:val="14"/>
                <w:lang w:val="en-US"/>
              </w:rPr>
              <w:t xml:space="preserve">) </w:t>
            </w:r>
          </w:p>
          <w:p w:rsidR="008C768F" w:rsidRPr="003968FF" w:rsidRDefault="008C768F" w:rsidP="008C768F">
            <w:pPr>
              <w:widowControl w:val="0"/>
              <w:autoSpaceDE w:val="0"/>
              <w:autoSpaceDN w:val="0"/>
              <w:adjustRightInd w:val="0"/>
              <w:spacing w:after="0" w:line="240" w:lineRule="auto"/>
              <w:rPr>
                <w:rFonts w:ascii="Times New Roman" w:hAnsi="Times New Roman"/>
                <w:b/>
                <w:bCs/>
                <w:color w:val="000000"/>
                <w:sz w:val="14"/>
                <w:szCs w:val="14"/>
                <w:lang w:val="en-US"/>
              </w:rPr>
            </w:pPr>
            <w:r w:rsidRPr="003968FF">
              <w:rPr>
                <w:rFonts w:ascii="Times New Roman" w:hAnsi="Times New Roman"/>
                <w:b/>
                <w:bCs/>
                <w:color w:val="000000"/>
                <w:sz w:val="14"/>
                <w:szCs w:val="14"/>
                <w:lang w:val="en-US"/>
              </w:rPr>
              <w:t>Date</w:t>
            </w:r>
            <w:r w:rsidR="00EB1C28">
              <w:rPr>
                <w:rFonts w:ascii="Times New Roman" w:hAnsi="Times New Roman"/>
                <w:b/>
                <w:bCs/>
                <w:color w:val="000000"/>
                <w:sz w:val="14"/>
                <w:szCs w:val="14"/>
                <w:lang w:val="en-US"/>
              </w:rPr>
              <w:t xml:space="preserve"> of issue</w:t>
            </w:r>
            <w:r w:rsidRPr="003968FF">
              <w:rPr>
                <w:rFonts w:ascii="Times New Roman" w:hAnsi="Times New Roman"/>
                <w:b/>
                <w:bCs/>
                <w:color w:val="000000"/>
                <w:sz w:val="14"/>
                <w:szCs w:val="14"/>
                <w:lang w:val="en-US"/>
              </w:rPr>
              <w:t xml:space="preserve"> (day/month/year)</w:t>
            </w:r>
          </w:p>
          <w:p w:rsidR="008C768F" w:rsidRDefault="00902F89" w:rsidP="008C768F">
            <w:pPr>
              <w:widowControl w:val="0"/>
              <w:autoSpaceDE w:val="0"/>
              <w:autoSpaceDN w:val="0"/>
              <w:adjustRightInd w:val="0"/>
              <w:spacing w:after="0" w:line="240" w:lineRule="auto"/>
              <w:rPr>
                <w:rFonts w:ascii="Times New Roman" w:hAnsi="Times New Roman"/>
                <w:color w:val="000000"/>
                <w:sz w:val="16"/>
                <w:szCs w:val="16"/>
              </w:rPr>
            </w:pPr>
            <w:r>
              <w:rPr>
                <w:rFonts w:ascii="Times New Roman" w:hAnsi="Times New Roman"/>
                <w:color w:val="000000"/>
                <w:sz w:val="16"/>
                <w:szCs w:val="16"/>
              </w:rPr>
              <w:t>31.0</w:t>
            </w:r>
            <w:r>
              <w:rPr>
                <w:rFonts w:ascii="Times New Roman" w:hAnsi="Times New Roman"/>
                <w:color w:val="000000"/>
                <w:sz w:val="16"/>
                <w:szCs w:val="16"/>
                <w:lang w:val="en-US"/>
              </w:rPr>
              <w:t>1</w:t>
            </w:r>
            <w:r w:rsidR="00186182">
              <w:rPr>
                <w:rFonts w:ascii="Times New Roman" w:hAnsi="Times New Roman"/>
                <w:color w:val="000000"/>
                <w:sz w:val="16"/>
                <w:szCs w:val="16"/>
              </w:rPr>
              <w:t>.2019</w:t>
            </w:r>
          </w:p>
          <w:p w:rsidR="008C768F" w:rsidRPr="008C768F" w:rsidRDefault="008C768F" w:rsidP="00A83B97">
            <w:pPr>
              <w:rPr>
                <w:rFonts w:ascii="Times New Roman" w:hAnsi="Times New Roman"/>
                <w:sz w:val="18"/>
                <w:szCs w:val="18"/>
                <w:lang w:val="en-US"/>
              </w:rPr>
            </w:pPr>
          </w:p>
        </w:tc>
      </w:tr>
    </w:tbl>
    <w:p w:rsidR="009C2550" w:rsidRDefault="00927B98" w:rsidP="009C2550">
      <w:pPr>
        <w:widowControl w:val="0"/>
        <w:pBdr>
          <w:bottom w:val="single" w:sz="6" w:space="0" w:color="000000"/>
        </w:pBdr>
        <w:autoSpaceDE w:val="0"/>
        <w:autoSpaceDN w:val="0"/>
        <w:adjustRightInd w:val="0"/>
        <w:spacing w:after="0" w:line="240" w:lineRule="auto"/>
        <w:rPr>
          <w:rFonts w:ascii="Times New Roman" w:hAnsi="Times New Roman"/>
          <w:b/>
          <w:bCs/>
          <w:color w:val="000080"/>
          <w:sz w:val="18"/>
          <w:szCs w:val="18"/>
        </w:rPr>
      </w:pPr>
      <w:r>
        <w:rPr>
          <w:rFonts w:ascii="Times New Roman" w:hAnsi="Times New Roman"/>
          <w:b/>
          <w:bCs/>
          <w:color w:val="000080"/>
          <w:sz w:val="18"/>
          <w:szCs w:val="18"/>
        </w:rPr>
        <w:lastRenderedPageBreak/>
        <w:t>8</w:t>
      </w:r>
      <w:r w:rsidR="009C2550">
        <w:rPr>
          <w:rFonts w:ascii="Times New Roman" w:hAnsi="Times New Roman"/>
          <w:b/>
          <w:bCs/>
          <w:color w:val="000080"/>
          <w:sz w:val="18"/>
          <w:szCs w:val="18"/>
        </w:rPr>
        <w:t>. ІНФОРМАЦІЯ ПРО НАЦІОНАЛЬНУ СИСТЕМУ ВИЩОЇ ОСВІТИ</w:t>
      </w:r>
    </w:p>
    <w:p w:rsidR="009C2550" w:rsidRPr="00F4458A" w:rsidRDefault="009C2550" w:rsidP="009C2550">
      <w:pPr>
        <w:widowControl w:val="0"/>
        <w:autoSpaceDE w:val="0"/>
        <w:autoSpaceDN w:val="0"/>
        <w:adjustRightInd w:val="0"/>
        <w:spacing w:after="0" w:line="240" w:lineRule="auto"/>
        <w:rPr>
          <w:rFonts w:ascii="Times New Roman" w:hAnsi="Times New Roman"/>
          <w:color w:val="000000"/>
          <w:sz w:val="16"/>
          <w:szCs w:val="16"/>
          <w:lang w:val="en-US"/>
        </w:rPr>
      </w:pPr>
      <w:r w:rsidRPr="003968FF">
        <w:rPr>
          <w:rFonts w:ascii="Times New Roman" w:hAnsi="Times New Roman"/>
          <w:b/>
          <w:bCs/>
          <w:color w:val="000080"/>
          <w:sz w:val="18"/>
          <w:szCs w:val="18"/>
          <w:lang w:val="en-US"/>
        </w:rPr>
        <w:t>INFORMATION ABOUT THE NATIONAL SYSTEM OF HIGHER EDUCATION</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rPr>
        <w:t>Законодавство України про вищу освіту базується на Конституції України і складається із законів України «Про освіту», «Про вищу освіту», «Про наукову і науково-технічну діяльність» та інших нормативно-правових актів, міжнародних договорів України, укладених в установленому законом порядку.</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Підготовка фахівців з вищою освітою здійснюється на таких рівнях вищої освіти:</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 початковий рівень (короткий цикл) вищої освіти, який відповідає п’ятому кваліфікаційному рівню Національної рамки кваліфікацій;</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 xml:space="preserve">- перший (бакалаврський) рівень вищої освіти відповідає шостому кваліфікаційному рівню </w:t>
      </w:r>
      <w:r w:rsidRPr="003B02EA">
        <w:rPr>
          <w:rFonts w:ascii="Times New Roman" w:hAnsi="Times New Roman"/>
          <w:color w:val="000000"/>
          <w:sz w:val="18"/>
          <w:szCs w:val="18"/>
          <w:lang w:val="uk-UA"/>
        </w:rPr>
        <w:t>Національної рамки кваліфікацій;</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 xml:space="preserve">- другий (магістерський) рівень вищої освіти відповідає сьомому кваліфікаційному рівню </w:t>
      </w:r>
      <w:r w:rsidRPr="0062003B">
        <w:rPr>
          <w:rFonts w:ascii="Times New Roman" w:hAnsi="Times New Roman"/>
          <w:color w:val="000000"/>
          <w:sz w:val="18"/>
          <w:szCs w:val="18"/>
          <w:lang w:val="uk-UA"/>
        </w:rPr>
        <w:t>Національної рамки кваліфікацій;</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 xml:space="preserve">- третій (освітньо-науковий) рівень вищої освіти відповідає восьмому кваліфікаційному рівню </w:t>
      </w:r>
      <w:r w:rsidRPr="0062003B">
        <w:rPr>
          <w:rFonts w:ascii="Times New Roman" w:hAnsi="Times New Roman"/>
          <w:color w:val="000000"/>
          <w:sz w:val="18"/>
          <w:szCs w:val="18"/>
          <w:lang w:val="uk-UA"/>
        </w:rPr>
        <w:t>Національної рамки кваліфікацій;</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 xml:space="preserve">- науковий рівень вищої освіти відповідає дев’ятому кваліфікаційному рівню </w:t>
      </w:r>
      <w:r w:rsidRPr="003B02EA">
        <w:rPr>
          <w:rFonts w:ascii="Times New Roman" w:hAnsi="Times New Roman"/>
          <w:color w:val="000000"/>
          <w:sz w:val="18"/>
          <w:szCs w:val="18"/>
          <w:lang w:val="uk-UA"/>
        </w:rPr>
        <w:t>Національної рамки кваліфікацій.</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Здобуття вищої освіти на кожному рівні вищої освіти передбачає успішне виконання особою відповідної освітньої (освітньо-професійної чи освітньо-наукової) програми, що є підставою для присудження відповідного ступеня вищої освіти: молодший бакалавр; бакалавр;</w:t>
      </w:r>
    </w:p>
    <w:p w:rsidR="003B02EA" w:rsidRDefault="003B02EA" w:rsidP="003B02EA">
      <w:pPr>
        <w:widowControl w:val="0"/>
        <w:autoSpaceDE w:val="0"/>
        <w:autoSpaceDN w:val="0"/>
        <w:adjustRightInd w:val="0"/>
        <w:spacing w:after="0" w:line="240" w:lineRule="auto"/>
        <w:rPr>
          <w:rFonts w:ascii="Times New Roman" w:hAnsi="Times New Roman"/>
          <w:color w:val="000000"/>
          <w:sz w:val="18"/>
          <w:szCs w:val="18"/>
          <w:lang w:val="uk-UA"/>
        </w:rPr>
      </w:pPr>
      <w:r>
        <w:rPr>
          <w:rFonts w:ascii="Times New Roman" w:hAnsi="Times New Roman"/>
          <w:color w:val="000000"/>
          <w:sz w:val="18"/>
          <w:szCs w:val="18"/>
        </w:rPr>
        <w:t>магістр; доктор філософії; доктор наук.</w:t>
      </w:r>
      <w:r>
        <w:rPr>
          <w:rFonts w:ascii="Times New Roman" w:hAnsi="Times New Roman"/>
          <w:color w:val="000000"/>
          <w:sz w:val="18"/>
          <w:szCs w:val="18"/>
        </w:rPr>
        <w:br/>
      </w:r>
      <w:r>
        <w:rPr>
          <w:rFonts w:ascii="Times New Roman" w:hAnsi="Times New Roman"/>
          <w:color w:val="000000"/>
          <w:sz w:val="18"/>
          <w:szCs w:val="18"/>
        </w:rPr>
        <w:br/>
        <w:t>Молодший бакалавр - це освітньо-професійний ступінь, що здобувається на початковому рівні вищої освіти і присуджується вищим</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rPr>
        <w:t>навчальним закладом у результаті успішного виконання здобувачем вищої освіти освітньої-професійної програми, обсяг якої становить 90-120 кредитів ЄКТС.</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 xml:space="preserve">Бакалавр - це освітній ступінь, що здобувається на першому рівні вищої освіти та присуджується вищим навчальним закладом у результаті успішного виконання здобувачем вищої освіти освітньо-професійної програми, обсяг якої становить 180-240 кредитів ЄКТС. </w:t>
      </w:r>
      <w:r>
        <w:rPr>
          <w:rFonts w:ascii="Times New Roman" w:hAnsi="Times New Roman"/>
          <w:color w:val="000000"/>
          <w:sz w:val="18"/>
          <w:szCs w:val="18"/>
        </w:rPr>
        <w:t>Обсяг освітньо-професійної програми для здобуття ступеня бакалавра на основі ступеня молодшого бакалавра визначається вищим навчальним закладом.</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 xml:space="preserve">Магістр - це освітній ступінь, що здобувається на другому рівні вищої освіти та присуджується вищим навчальним закладом у результаті успішного виконання здобувачем вищої освіти відповідної освітньої програми. </w:t>
      </w:r>
      <w:r>
        <w:rPr>
          <w:rFonts w:ascii="Times New Roman" w:hAnsi="Times New Roman"/>
          <w:color w:val="000000"/>
          <w:sz w:val="18"/>
          <w:szCs w:val="18"/>
        </w:rPr>
        <w:t>Ступінь магістра здобувається за освітньо-професійною або за освітньо-науковою програмою. Обсяг освітньо-професійної програми підготовки магістра становить 90-120 кредитів ЄКТС, обсяг освітньо-наукової програми - 120 кредитів ЄКТС.</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Ступінь магістра медичного, фармацевтичного або ветеринарного спрямування здобувається на основі повної загальної середньої освіти і присуджується вищим навчальним закладом у результаті успішного виконання здобувачем вищої освіти відповідної освітньої програми, обсяг якої становить 300-360 кредитів ЄКТС.</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r>
      <w:r>
        <w:rPr>
          <w:rFonts w:ascii="Times New Roman" w:hAnsi="Times New Roman"/>
          <w:color w:val="000000"/>
          <w:sz w:val="18"/>
          <w:szCs w:val="18"/>
        </w:rPr>
        <w:t>Особі, яка успішно виконала відповідну освітню  програму та пройшла атестацію, видається документ про вищу освіту за відповідними ступенями: диплом молодшого бакалавра; диплом бакалавра; диплом магістра; диплом доктора філософії; диплом доктора наук.</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rPr>
        <w:t xml:space="preserve">Невід’ємною частиною диплома бакалавра, магістра є додаток до диплома європейського зразка, що містить структуровану інформацію про завершене навчання. </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rPr>
        <w:br/>
        <w:t>Система забезпечення якості вищої освіти в Україні складається із:</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 системи забезпечення вищими навчальними закладами якості освітньої діяльності та якості вищої освіти (система внутрішнього забезпечення якості);</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t>- системи зовнішнього забезпечення якості освітньої діяльності вищих навчальних закладів та якості вищої освіти;</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uk-UA"/>
        </w:rPr>
        <w:br/>
        <w:t>- системи забезпечення якості діяльності Національного агентства із забезпечення якості вищої освіти і незалежних установ оцінювання та забезпечення якості вищої освіти.</w:t>
      </w:r>
    </w:p>
    <w:p w:rsidR="003B02EA" w:rsidRDefault="003B02EA" w:rsidP="003B02EA">
      <w:pPr>
        <w:widowControl w:val="0"/>
        <w:autoSpaceDE w:val="0"/>
        <w:autoSpaceDN w:val="0"/>
        <w:adjustRightInd w:val="0"/>
        <w:spacing w:after="0" w:line="240" w:lineRule="auto"/>
        <w:rPr>
          <w:rFonts w:ascii="Times New Roman" w:hAnsi="Times New Roman"/>
          <w:sz w:val="18"/>
          <w:szCs w:val="18"/>
        </w:rPr>
      </w:pPr>
      <w:r>
        <w:rPr>
          <w:rFonts w:ascii="Times New Roman" w:hAnsi="Times New Roman"/>
          <w:color w:val="000000"/>
          <w:sz w:val="18"/>
          <w:szCs w:val="18"/>
          <w:lang w:val="uk-UA"/>
        </w:rPr>
        <w:br/>
      </w:r>
      <w:r>
        <w:rPr>
          <w:rFonts w:ascii="Times New Roman" w:hAnsi="Times New Roman"/>
          <w:color w:val="000000"/>
          <w:sz w:val="18"/>
          <w:szCs w:val="18"/>
        </w:rPr>
        <w:t xml:space="preserve">З більш детальною інформацією про національну систему вищої освіти можна </w:t>
      </w:r>
      <w:r w:rsidRPr="000B1AC8">
        <w:rPr>
          <w:rFonts w:ascii="Times New Roman" w:hAnsi="Times New Roman"/>
          <w:sz w:val="18"/>
          <w:szCs w:val="18"/>
        </w:rPr>
        <w:t xml:space="preserve">ознайомитись: </w:t>
      </w:r>
      <w:hyperlink r:id="rId10" w:history="1">
        <w:r w:rsidRPr="000B1AC8">
          <w:rPr>
            <w:rStyle w:val="a8"/>
            <w:rFonts w:ascii="Times New Roman" w:hAnsi="Times New Roman"/>
            <w:color w:val="auto"/>
            <w:sz w:val="18"/>
            <w:szCs w:val="18"/>
            <w:u w:val="none"/>
          </w:rPr>
          <w:t>http://www.mon.gov.ua</w:t>
        </w:r>
      </w:hyperlink>
    </w:p>
    <w:p w:rsidR="003B02EA" w:rsidRDefault="003B02EA" w:rsidP="003B02EA">
      <w:pPr>
        <w:spacing w:after="160" w:line="256" w:lineRule="auto"/>
        <w:rPr>
          <w:rFonts w:ascii="Times New Roman" w:hAnsi="Times New Roman"/>
          <w:color w:val="000000"/>
          <w:sz w:val="18"/>
          <w:szCs w:val="18"/>
        </w:rPr>
      </w:pPr>
      <w:r>
        <w:rPr>
          <w:rFonts w:ascii="Times New Roman" w:hAnsi="Times New Roman"/>
          <w:color w:val="000000"/>
          <w:sz w:val="18"/>
          <w:szCs w:val="18"/>
        </w:rPr>
        <w:br w:type="page"/>
      </w:r>
    </w:p>
    <w:p w:rsidR="003B02EA" w:rsidRDefault="003B02EA" w:rsidP="003B02EA">
      <w:pPr>
        <w:widowControl w:val="0"/>
        <w:autoSpaceDE w:val="0"/>
        <w:autoSpaceDN w:val="0"/>
        <w:adjustRightInd w:val="0"/>
        <w:spacing w:after="0" w:line="240" w:lineRule="auto"/>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rPr>
          <w:rFonts w:ascii="Times New Roman" w:hAnsi="Times New Roman"/>
          <w:color w:val="000000"/>
          <w:sz w:val="18"/>
          <w:szCs w:val="18"/>
          <w:lang w:val="uk-UA"/>
        </w:rPr>
      </w:pPr>
      <w:r>
        <w:rPr>
          <w:rFonts w:ascii="Times New Roman" w:hAnsi="Times New Roman"/>
          <w:color w:val="000000"/>
          <w:sz w:val="18"/>
          <w:szCs w:val="18"/>
          <w:lang w:val="en-US"/>
        </w:rPr>
        <w:t xml:space="preserve">Ukraine’s higher education system is regulated by the Constitution of Ukraine, the Laws of Ukraine “On Education”, “On Higher Education”, </w:t>
      </w:r>
      <w:r>
        <w:rPr>
          <w:rFonts w:ascii="Times New Roman" w:hAnsi="Times New Roman"/>
          <w:color w:val="000000"/>
          <w:sz w:val="18"/>
          <w:szCs w:val="18"/>
          <w:lang w:val="uk-UA"/>
        </w:rPr>
        <w:t xml:space="preserve"> </w:t>
      </w:r>
      <w:r>
        <w:rPr>
          <w:rFonts w:ascii="Times New Roman" w:hAnsi="Times New Roman"/>
          <w:color w:val="000000"/>
          <w:sz w:val="18"/>
          <w:szCs w:val="18"/>
          <w:lang w:val="en-US"/>
        </w:rPr>
        <w:t>“On Scientific, Research and Development Activity”, by ministerial and central government orders, and by international agreements which Ukraine has concluded in compliance with domestic and international law.</w:t>
      </w:r>
      <w:r>
        <w:rPr>
          <w:rFonts w:ascii="Times New Roman" w:hAnsi="Times New Roman"/>
          <w:color w:val="000000"/>
          <w:sz w:val="18"/>
          <w:szCs w:val="18"/>
          <w:lang w:val="en-US"/>
        </w:rPr>
        <w:br/>
      </w:r>
      <w:r>
        <w:rPr>
          <w:rFonts w:ascii="Times New Roman" w:hAnsi="Times New Roman"/>
          <w:color w:val="000000"/>
          <w:sz w:val="18"/>
          <w:szCs w:val="18"/>
          <w:lang w:val="en-US"/>
        </w:rPr>
        <w:br/>
        <w:t>Education and training in Ukraine’s higher education system is delivered at the following higher education levels:</w:t>
      </w:r>
      <w:r>
        <w:rPr>
          <w:rFonts w:ascii="Times New Roman" w:hAnsi="Times New Roman"/>
          <w:color w:val="000000"/>
          <w:sz w:val="18"/>
          <w:szCs w:val="18"/>
          <w:lang w:val="en-US"/>
        </w:rPr>
        <w:br/>
      </w:r>
      <w:r>
        <w:rPr>
          <w:rFonts w:ascii="Times New Roman" w:hAnsi="Times New Roman"/>
          <w:color w:val="000000"/>
          <w:sz w:val="18"/>
          <w:szCs w:val="18"/>
          <w:lang w:val="en-US"/>
        </w:rPr>
        <w:br/>
        <w:t>- Initial level (short cycle) of higher education, which corresponds to Qualification Level Five in the National Qualifications Framework;</w:t>
      </w:r>
      <w:r>
        <w:rPr>
          <w:rFonts w:ascii="Times New Roman" w:hAnsi="Times New Roman"/>
          <w:color w:val="000000"/>
          <w:sz w:val="18"/>
          <w:szCs w:val="18"/>
          <w:lang w:val="en-US"/>
        </w:rPr>
        <w:br/>
      </w:r>
      <w:r>
        <w:rPr>
          <w:rFonts w:ascii="Times New Roman" w:hAnsi="Times New Roman"/>
          <w:color w:val="000000"/>
          <w:sz w:val="18"/>
          <w:szCs w:val="18"/>
          <w:lang w:val="en-US"/>
        </w:rPr>
        <w:br/>
        <w:t>- First level of higher education (bachelor level), which corresponds to Qualification Level Six in the National Qualifications Framework;</w:t>
      </w:r>
      <w:r>
        <w:rPr>
          <w:rFonts w:ascii="Times New Roman" w:hAnsi="Times New Roman"/>
          <w:color w:val="000000"/>
          <w:sz w:val="18"/>
          <w:szCs w:val="18"/>
          <w:lang w:val="en-US"/>
        </w:rPr>
        <w:br/>
      </w:r>
      <w:r>
        <w:rPr>
          <w:rFonts w:ascii="Times New Roman" w:hAnsi="Times New Roman"/>
          <w:color w:val="000000"/>
          <w:sz w:val="18"/>
          <w:szCs w:val="18"/>
          <w:lang w:val="en-US"/>
        </w:rPr>
        <w:br/>
        <w:t>- Second level of higher education (master level), which corresponds to Qualification Level Seven in the National Qualifications Framework;</w:t>
      </w:r>
      <w:r>
        <w:rPr>
          <w:rFonts w:ascii="Times New Roman" w:hAnsi="Times New Roman"/>
          <w:color w:val="000000"/>
          <w:sz w:val="18"/>
          <w:szCs w:val="18"/>
          <w:lang w:val="en-US"/>
        </w:rPr>
        <w:br/>
      </w:r>
      <w:r>
        <w:rPr>
          <w:rFonts w:ascii="Times New Roman" w:hAnsi="Times New Roman"/>
          <w:color w:val="000000"/>
          <w:sz w:val="18"/>
          <w:szCs w:val="18"/>
          <w:lang w:val="en-US"/>
        </w:rPr>
        <w:br/>
        <w:t>- Third level of higher education (doctoral level), which corresponds to Qualification Level Eight in the National Qualifications Framework;</w:t>
      </w:r>
      <w:r>
        <w:rPr>
          <w:rFonts w:ascii="Times New Roman" w:hAnsi="Times New Roman"/>
          <w:color w:val="000000"/>
          <w:sz w:val="18"/>
          <w:szCs w:val="18"/>
          <w:lang w:val="en-US"/>
        </w:rPr>
        <w:br/>
      </w:r>
      <w:r>
        <w:rPr>
          <w:rFonts w:ascii="Times New Roman" w:hAnsi="Times New Roman"/>
          <w:color w:val="000000"/>
          <w:sz w:val="18"/>
          <w:szCs w:val="18"/>
          <w:lang w:val="en-US"/>
        </w:rPr>
        <w:br/>
        <w:t>- Research level of higher education (habilitation), which corresponds to Qualification Level Nine in the National Qualifications Framework.</w:t>
      </w:r>
      <w:r>
        <w:rPr>
          <w:rFonts w:ascii="Times New Roman" w:hAnsi="Times New Roman"/>
          <w:color w:val="000000"/>
          <w:sz w:val="18"/>
          <w:szCs w:val="18"/>
          <w:lang w:val="en-US"/>
        </w:rPr>
        <w:br/>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Attaining higher education at each of these levels requires successful completion of a relevant programme of study (vocational or academic) or research programme that leads to the award of a relevant higher education degree: junior bachelor; bachelor; master; doctor of philosophy; doctor</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 xml:space="preserve"> of sciences.</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Junior bachelor is a vocational degree acquired at the initial (short-cycle) level of higher education, and is awarded by a higher education institution upon successful completion by the student of a vocational programme of study comprised of 90-120 ECTS credits.</w:t>
      </w:r>
      <w:r>
        <w:rPr>
          <w:rFonts w:ascii="Times New Roman" w:hAnsi="Times New Roman"/>
          <w:color w:val="000000"/>
          <w:sz w:val="18"/>
          <w:szCs w:val="18"/>
          <w:lang w:val="en-US"/>
        </w:rPr>
        <w:br/>
      </w:r>
      <w:r>
        <w:rPr>
          <w:rFonts w:ascii="Times New Roman" w:hAnsi="Times New Roman"/>
          <w:color w:val="000000"/>
          <w:sz w:val="18"/>
          <w:szCs w:val="18"/>
          <w:lang w:val="en-US"/>
        </w:rPr>
        <w:br/>
        <w:t>Bachelor is a degree acquired at the First level of higher education, and is awarded by a higher education institution upon successful completion of a professionally oriented bachelor programme comprised of 180-240 ECTS credits. The workload required for the award of a bachelor degree to a student who is continuing studies after having been awarded a relevant junior bachelor degree shall be defined by the higher education institution.</w:t>
      </w:r>
      <w:r>
        <w:rPr>
          <w:rFonts w:ascii="Times New Roman" w:hAnsi="Times New Roman"/>
          <w:color w:val="000000"/>
          <w:sz w:val="18"/>
          <w:szCs w:val="18"/>
          <w:lang w:val="en-US"/>
        </w:rPr>
        <w:br/>
      </w:r>
      <w:r>
        <w:rPr>
          <w:rFonts w:ascii="Times New Roman" w:hAnsi="Times New Roman"/>
          <w:color w:val="000000"/>
          <w:sz w:val="18"/>
          <w:szCs w:val="18"/>
          <w:lang w:val="en-US"/>
        </w:rPr>
        <w:br/>
        <w:t>Master is a degree acquired at the Second level of higher education, and is awarded by a higher education institution upon successful completion of a relevant academic or professionally oriented programme. A professionally-oriented master programme is comprised of 90-120 ECTS credits; an academic programme is comprised of 120 ECTS credits.</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A Master degree in medical, pharmaceutical or veterinary fields is awarded to students who are accepted by a higher education institution after completion of full general secondary education to a relevant continuous programme of study (i.e. first and second levels combined) comprised of 300-360 ECTS credits, and is awarded upon its successful completion.</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 xml:space="preserve">A document certifying the award of a higher education (research) degree is issued to a person who has successfully completed a vocational, professional, academic or research programme, and has passed the attestation requirements of the relevant programme. </w:t>
      </w:r>
      <w:r>
        <w:rPr>
          <w:rFonts w:ascii="Times New Roman" w:hAnsi="Times New Roman"/>
          <w:color w:val="000000"/>
          <w:sz w:val="18"/>
          <w:szCs w:val="18"/>
          <w:lang w:val="en-US"/>
        </w:rPr>
        <w:br/>
      </w:r>
      <w:r>
        <w:rPr>
          <w:rFonts w:ascii="Times New Roman" w:hAnsi="Times New Roman"/>
          <w:color w:val="000000"/>
          <w:sz w:val="18"/>
          <w:szCs w:val="18"/>
          <w:lang w:val="en-US"/>
        </w:rPr>
        <w:br/>
        <w:t>The following types of documents are established to certify higher education (research) degrees at the relevant levels: junior bachelor diploma; bachelor diploma; master diploma; doctor of philosophy diploma; doctor of sciences diploma.</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br/>
        <w:t xml:space="preserve">The bachelor, master, doctor of philosophy and doctor of sciences diploma are each appended by a Diploma Supplement produced according to European standards, which provides structured information about the completed course of study. </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br/>
        <w:t>Ukraine’s system of higher education quality assurance is comprised of:</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 a system by which higher education institutions ensure quality of education activity, and of delivered higher education programmes (the institution’s internal quality assurance system);</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uk-UA"/>
        </w:rPr>
      </w:pPr>
      <w:r>
        <w:rPr>
          <w:rFonts w:ascii="Times New Roman" w:hAnsi="Times New Roman"/>
          <w:color w:val="000000"/>
          <w:sz w:val="18"/>
          <w:szCs w:val="18"/>
          <w:lang w:val="en-US"/>
        </w:rPr>
        <w:t>- a system of external quality assurance for higher education institutions and higher education programmes (the national quality assurance system of higher education, including national standards for higher education institutions and for delivered programmes);</w:t>
      </w:r>
      <w:r>
        <w:rPr>
          <w:rFonts w:ascii="Times New Roman" w:hAnsi="Times New Roman"/>
          <w:color w:val="000000"/>
          <w:sz w:val="18"/>
          <w:szCs w:val="18"/>
          <w:lang w:val="en-US"/>
        </w:rPr>
        <w:br/>
      </w:r>
      <w:r>
        <w:rPr>
          <w:rFonts w:ascii="Times New Roman" w:hAnsi="Times New Roman"/>
          <w:color w:val="000000"/>
          <w:sz w:val="18"/>
          <w:szCs w:val="18"/>
          <w:lang w:val="en-US"/>
        </w:rPr>
        <w:br/>
        <w:t>- a system of higher education programme quality assurance verification by the National Higher Education Quality Assurance Agency and by independent quality assurance agencies empowered to assess and ensure quality of higher education.</w:t>
      </w:r>
    </w:p>
    <w:p w:rsidR="003B02EA" w:rsidRDefault="003B02EA" w:rsidP="003B02EA">
      <w:pPr>
        <w:widowControl w:val="0"/>
        <w:autoSpaceDE w:val="0"/>
        <w:autoSpaceDN w:val="0"/>
        <w:adjustRightInd w:val="0"/>
        <w:spacing w:after="0" w:line="240" w:lineRule="auto"/>
        <w:jc w:val="both"/>
        <w:rPr>
          <w:rFonts w:ascii="Times New Roman" w:hAnsi="Times New Roman"/>
          <w:color w:val="000000"/>
          <w:sz w:val="18"/>
          <w:szCs w:val="18"/>
          <w:lang w:val="en-US"/>
        </w:rPr>
      </w:pPr>
      <w:r>
        <w:rPr>
          <w:rFonts w:ascii="Times New Roman" w:hAnsi="Times New Roman"/>
          <w:color w:val="000000"/>
          <w:sz w:val="18"/>
          <w:szCs w:val="18"/>
          <w:lang w:val="en-US"/>
        </w:rPr>
        <w:br/>
        <w:t xml:space="preserve">For more information about the national higher education system </w:t>
      </w:r>
      <w:r w:rsidRPr="000B1AC8">
        <w:rPr>
          <w:rFonts w:ascii="Times New Roman" w:hAnsi="Times New Roman"/>
          <w:color w:val="000000"/>
          <w:sz w:val="18"/>
          <w:szCs w:val="18"/>
          <w:lang w:val="en-US"/>
        </w:rPr>
        <w:t xml:space="preserve">refer to:  </w:t>
      </w:r>
      <w:hyperlink r:id="rId11" w:history="1">
        <w:r w:rsidRPr="000B1AC8">
          <w:rPr>
            <w:rStyle w:val="a8"/>
            <w:rFonts w:ascii="Times New Roman" w:hAnsi="Times New Roman"/>
            <w:color w:val="000000"/>
            <w:sz w:val="18"/>
            <w:szCs w:val="18"/>
            <w:u w:val="none"/>
            <w:lang w:val="en-US"/>
          </w:rPr>
          <w:t>http://www.mon.gov.ua</w:t>
        </w:r>
      </w:hyperlink>
      <w:r>
        <w:rPr>
          <w:rFonts w:ascii="Times New Roman" w:hAnsi="Times New Roman"/>
          <w:color w:val="000000"/>
          <w:sz w:val="18"/>
          <w:szCs w:val="18"/>
          <w:lang w:val="en-US"/>
        </w:rPr>
        <w:br w:type="page"/>
      </w:r>
    </w:p>
    <w:p w:rsidR="009C2550" w:rsidRDefault="009C2550" w:rsidP="009C2550">
      <w:pPr>
        <w:spacing w:after="160" w:line="259" w:lineRule="auto"/>
        <w:rPr>
          <w:rFonts w:ascii="Times New Roman" w:hAnsi="Times New Roman"/>
          <w:color w:val="000000"/>
          <w:sz w:val="18"/>
          <w:szCs w:val="18"/>
          <w:lang w:val="en-US"/>
        </w:rPr>
      </w:pPr>
    </w:p>
    <w:p w:rsidR="001113B0" w:rsidRDefault="001113B0" w:rsidP="001113B0">
      <w:pPr>
        <w:pStyle w:val="1"/>
        <w:spacing w:before="55"/>
        <w:rPr>
          <w:b w:val="0"/>
          <w:bCs w:val="0"/>
        </w:rPr>
      </w:pPr>
      <w:r>
        <w:t xml:space="preserve">Diagram of higher education qualification levels in </w:t>
      </w:r>
      <w:r>
        <w:rPr>
          <w:spacing w:val="-1"/>
        </w:rPr>
        <w:t>Ukraine</w:t>
      </w:r>
    </w:p>
    <w:p w:rsidR="001113B0" w:rsidRPr="001113B0" w:rsidRDefault="001113B0" w:rsidP="001113B0">
      <w:pPr>
        <w:spacing w:before="5"/>
        <w:rPr>
          <w:rFonts w:ascii="Times New Roman" w:hAnsi="Times New Roman"/>
          <w:b/>
          <w:bCs/>
          <w:lang w:val="en-US"/>
        </w:rPr>
      </w:pPr>
    </w:p>
    <w:tbl>
      <w:tblPr>
        <w:tblStyle w:val="TableNormal"/>
        <w:tblW w:w="0" w:type="auto"/>
        <w:tblInd w:w="1410" w:type="dxa"/>
        <w:tblLayout w:type="fixed"/>
        <w:tblCellMar>
          <w:left w:w="113" w:type="dxa"/>
        </w:tblCellMar>
        <w:tblLook w:val="01E0" w:firstRow="1" w:lastRow="1" w:firstColumn="1" w:lastColumn="1" w:noHBand="0" w:noVBand="0"/>
      </w:tblPr>
      <w:tblGrid>
        <w:gridCol w:w="1034"/>
        <w:gridCol w:w="1695"/>
        <w:gridCol w:w="1682"/>
        <w:gridCol w:w="2126"/>
        <w:gridCol w:w="1418"/>
      </w:tblGrid>
      <w:tr w:rsidR="001113B0" w:rsidTr="0088178D">
        <w:trPr>
          <w:trHeight w:hRule="exact" w:val="721"/>
        </w:trPr>
        <w:tc>
          <w:tcPr>
            <w:tcW w:w="2729" w:type="dxa"/>
            <w:gridSpan w:val="2"/>
            <w:tcBorders>
              <w:top w:val="single" w:sz="8" w:space="0" w:color="000000"/>
              <w:left w:val="single" w:sz="8" w:space="0" w:color="000000"/>
              <w:bottom w:val="single" w:sz="8" w:space="0" w:color="auto"/>
              <w:right w:val="single" w:sz="8" w:space="0" w:color="000000"/>
            </w:tcBorders>
            <w:vAlign w:val="center"/>
            <w:hideMark/>
          </w:tcPr>
          <w:p w:rsidR="001113B0" w:rsidRDefault="001113B0">
            <w:pPr>
              <w:pStyle w:val="TableParagraph"/>
              <w:spacing w:before="1"/>
              <w:ind w:left="17"/>
              <w:jc w:val="center"/>
              <w:rPr>
                <w:rFonts w:ascii="Times New Roman" w:eastAsia="Times New Roman" w:hAnsi="Times New Roman" w:cs="Times New Roman"/>
                <w:sz w:val="19"/>
                <w:szCs w:val="19"/>
              </w:rPr>
            </w:pPr>
            <w:r>
              <w:rPr>
                <w:rFonts w:ascii="Times New Roman"/>
                <w:b/>
                <w:sz w:val="19"/>
              </w:rPr>
              <w:t>Structure</w:t>
            </w:r>
            <w:r>
              <w:rPr>
                <w:rFonts w:ascii="Times New Roman"/>
                <w:b/>
                <w:spacing w:val="-9"/>
                <w:sz w:val="19"/>
              </w:rPr>
              <w:t xml:space="preserve"> </w:t>
            </w:r>
            <w:r>
              <w:rPr>
                <w:rFonts w:ascii="Times New Roman"/>
                <w:b/>
                <w:sz w:val="19"/>
              </w:rPr>
              <w:t>of</w:t>
            </w:r>
            <w:r>
              <w:rPr>
                <w:rFonts w:ascii="Times New Roman"/>
                <w:b/>
                <w:spacing w:val="-9"/>
                <w:sz w:val="19"/>
              </w:rPr>
              <w:t xml:space="preserve"> </w:t>
            </w:r>
            <w:r>
              <w:rPr>
                <w:rFonts w:ascii="Times New Roman"/>
                <w:b/>
                <w:sz w:val="19"/>
              </w:rPr>
              <w:t>education</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1113B0" w:rsidRDefault="001113B0">
            <w:pPr>
              <w:pStyle w:val="TableParagraph"/>
              <w:spacing w:line="242" w:lineRule="auto"/>
              <w:jc w:val="center"/>
              <w:rPr>
                <w:rFonts w:ascii="Times New Roman" w:eastAsia="Times New Roman" w:hAnsi="Times New Roman" w:cs="Times New Roman"/>
                <w:sz w:val="19"/>
                <w:szCs w:val="19"/>
              </w:rPr>
            </w:pPr>
            <w:r>
              <w:rPr>
                <w:rFonts w:ascii="Times New Roman"/>
                <w:b/>
                <w:sz w:val="19"/>
              </w:rPr>
              <w:t>Levels</w:t>
            </w:r>
            <w:r>
              <w:rPr>
                <w:rFonts w:ascii="Times New Roman"/>
                <w:b/>
                <w:spacing w:val="-15"/>
                <w:sz w:val="19"/>
              </w:rPr>
              <w:t xml:space="preserve"> </w:t>
            </w:r>
            <w:r>
              <w:rPr>
                <w:rFonts w:ascii="Times New Roman"/>
                <w:b/>
                <w:sz w:val="19"/>
              </w:rPr>
              <w:t>(degrees),</w:t>
            </w:r>
            <w:r>
              <w:rPr>
                <w:rFonts w:ascii="Times New Roman"/>
                <w:b/>
                <w:spacing w:val="22"/>
                <w:w w:val="99"/>
                <w:sz w:val="19"/>
              </w:rPr>
              <w:t xml:space="preserve"> </w:t>
            </w:r>
            <w:r>
              <w:rPr>
                <w:rFonts w:ascii="Times New Roman"/>
                <w:b/>
                <w:sz w:val="19"/>
              </w:rPr>
              <w:t>credential</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1113B0" w:rsidRDefault="001113B0">
            <w:pPr>
              <w:pStyle w:val="TableParagraph"/>
              <w:ind w:left="9"/>
              <w:jc w:val="center"/>
              <w:rPr>
                <w:rFonts w:ascii="Times New Roman" w:eastAsia="Times New Roman" w:hAnsi="Times New Roman" w:cs="Times New Roman"/>
                <w:sz w:val="19"/>
                <w:szCs w:val="19"/>
              </w:rPr>
            </w:pPr>
            <w:r>
              <w:rPr>
                <w:rFonts w:ascii="Times New Roman"/>
                <w:b/>
                <w:sz w:val="19"/>
              </w:rPr>
              <w:t>Period</w:t>
            </w:r>
            <w:r>
              <w:rPr>
                <w:rFonts w:ascii="Times New Roman"/>
                <w:b/>
                <w:spacing w:val="-6"/>
                <w:sz w:val="19"/>
              </w:rPr>
              <w:t xml:space="preserve"> </w:t>
            </w:r>
            <w:r>
              <w:rPr>
                <w:rFonts w:ascii="Times New Roman"/>
                <w:b/>
                <w:sz w:val="19"/>
              </w:rPr>
              <w:t>of</w:t>
            </w:r>
            <w:r>
              <w:rPr>
                <w:rFonts w:ascii="Times New Roman"/>
                <w:b/>
                <w:spacing w:val="-6"/>
                <w:sz w:val="19"/>
              </w:rPr>
              <w:t xml:space="preserve"> </w:t>
            </w:r>
            <w:r>
              <w:rPr>
                <w:rFonts w:ascii="Times New Roman"/>
                <w:b/>
                <w:sz w:val="19"/>
              </w:rPr>
              <w:t>study</w:t>
            </w:r>
            <w:r>
              <w:rPr>
                <w:rFonts w:ascii="Times New Roman"/>
                <w:b/>
                <w:w w:val="99"/>
                <w:sz w:val="19"/>
              </w:rPr>
              <w:t xml:space="preserve"> </w:t>
            </w:r>
            <w:r>
              <w:rPr>
                <w:rFonts w:ascii="Times New Roman"/>
                <w:b/>
                <w:sz w:val="19"/>
              </w:rPr>
              <w:t>(years,</w:t>
            </w:r>
            <w:r>
              <w:rPr>
                <w:rFonts w:ascii="Times New Roman"/>
                <w:b/>
                <w:spacing w:val="-11"/>
                <w:sz w:val="19"/>
              </w:rPr>
              <w:t xml:space="preserve"> </w:t>
            </w:r>
            <w:r>
              <w:rPr>
                <w:rFonts w:ascii="Times New Roman"/>
                <w:b/>
                <w:sz w:val="19"/>
              </w:rPr>
              <w:t>ECTS</w:t>
            </w:r>
            <w:r>
              <w:rPr>
                <w:rFonts w:ascii="Times New Roman"/>
                <w:b/>
                <w:w w:val="99"/>
                <w:sz w:val="19"/>
              </w:rPr>
              <w:t xml:space="preserve"> </w:t>
            </w:r>
            <w:r>
              <w:rPr>
                <w:rFonts w:ascii="Times New Roman"/>
                <w:b/>
                <w:sz w:val="19"/>
              </w:rPr>
              <w:t>credits)</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1113B0" w:rsidRDefault="001113B0">
            <w:pPr>
              <w:pStyle w:val="TableParagraph"/>
              <w:spacing w:before="1"/>
              <w:jc w:val="center"/>
              <w:rPr>
                <w:rFonts w:ascii="Times New Roman" w:eastAsia="Times New Roman" w:hAnsi="Times New Roman" w:cs="Times New Roman"/>
                <w:sz w:val="19"/>
                <w:szCs w:val="19"/>
              </w:rPr>
            </w:pPr>
            <w:r>
              <w:rPr>
                <w:rFonts w:ascii="Times New Roman"/>
                <w:b/>
                <w:sz w:val="19"/>
              </w:rPr>
              <w:t>EHEA</w:t>
            </w:r>
            <w:r>
              <w:rPr>
                <w:rFonts w:ascii="Times New Roman"/>
                <w:b/>
                <w:spacing w:val="-10"/>
                <w:sz w:val="19"/>
              </w:rPr>
              <w:t xml:space="preserve"> </w:t>
            </w:r>
            <w:r>
              <w:rPr>
                <w:rFonts w:ascii="Times New Roman"/>
                <w:b/>
                <w:sz w:val="19"/>
              </w:rPr>
              <w:t>Cycle</w:t>
            </w:r>
          </w:p>
        </w:tc>
      </w:tr>
      <w:tr w:rsidR="001113B0" w:rsidRPr="00186182" w:rsidTr="0088178D">
        <w:trPr>
          <w:trHeight w:hRule="exact" w:val="464"/>
        </w:trPr>
        <w:tc>
          <w:tcPr>
            <w:tcW w:w="2729" w:type="dxa"/>
            <w:gridSpan w:val="2"/>
            <w:tcBorders>
              <w:top w:val="single" w:sz="8" w:space="0" w:color="auto"/>
              <w:left w:val="single" w:sz="8" w:space="0" w:color="auto"/>
              <w:bottom w:val="single" w:sz="8" w:space="0" w:color="auto"/>
              <w:right w:val="single" w:sz="8" w:space="0" w:color="auto"/>
            </w:tcBorders>
            <w:vAlign w:val="center"/>
            <w:hideMark/>
          </w:tcPr>
          <w:p w:rsidR="001113B0" w:rsidRDefault="001113B0">
            <w:pPr>
              <w:pStyle w:val="TableParagraph"/>
              <w:spacing w:line="242" w:lineRule="auto"/>
              <w:ind w:left="17"/>
              <w:jc w:val="center"/>
              <w:rPr>
                <w:rFonts w:ascii="Times New Roman" w:eastAsia="Times New Roman" w:hAnsi="Times New Roman" w:cs="Times New Roman"/>
                <w:sz w:val="18"/>
                <w:szCs w:val="18"/>
              </w:rPr>
            </w:pPr>
            <w:r>
              <w:rPr>
                <w:rFonts w:ascii="Times New Roman"/>
                <w:sz w:val="18"/>
              </w:rPr>
              <w:t xml:space="preserve">Doktorantura (Postdoctoral </w:t>
            </w:r>
            <w:r>
              <w:rPr>
                <w:rFonts w:ascii="Times New Roman"/>
                <w:spacing w:val="-1"/>
                <w:sz w:val="18"/>
              </w:rPr>
              <w:t>research)</w:t>
            </w:r>
          </w:p>
        </w:tc>
        <w:tc>
          <w:tcPr>
            <w:tcW w:w="1682" w:type="dxa"/>
            <w:tcBorders>
              <w:top w:val="single" w:sz="8" w:space="0" w:color="000000"/>
              <w:left w:val="single" w:sz="8" w:space="0" w:color="auto"/>
              <w:bottom w:val="single" w:sz="8" w:space="0" w:color="000000"/>
              <w:right w:val="single" w:sz="8" w:space="0" w:color="000000"/>
            </w:tcBorders>
            <w:hideMark/>
          </w:tcPr>
          <w:p w:rsidR="001113B0" w:rsidRDefault="001113B0" w:rsidP="0088178D">
            <w:pPr>
              <w:pStyle w:val="TableParagraph"/>
              <w:spacing w:line="242" w:lineRule="auto"/>
              <w:rPr>
                <w:rFonts w:ascii="Times New Roman" w:eastAsia="Times New Roman" w:hAnsi="Times New Roman" w:cs="Times New Roman"/>
                <w:sz w:val="18"/>
                <w:szCs w:val="18"/>
              </w:rPr>
            </w:pPr>
            <w:r>
              <w:rPr>
                <w:rFonts w:ascii="Times New Roman"/>
                <w:sz w:val="18"/>
              </w:rPr>
              <w:t>Doctor of</w:t>
            </w:r>
            <w:r>
              <w:rPr>
                <w:rFonts w:ascii="Times New Roman"/>
                <w:spacing w:val="-1"/>
                <w:sz w:val="18"/>
              </w:rPr>
              <w:t xml:space="preserve"> Sciences,</w:t>
            </w:r>
            <w:r>
              <w:rPr>
                <w:rFonts w:ascii="Times New Roman"/>
                <w:spacing w:val="24"/>
                <w:sz w:val="18"/>
              </w:rPr>
              <w:t xml:space="preserve"> </w:t>
            </w:r>
            <w:r>
              <w:rPr>
                <w:rFonts w:ascii="Times New Roman"/>
                <w:spacing w:val="-1"/>
                <w:sz w:val="18"/>
              </w:rPr>
              <w:t>scientific degree</w:t>
            </w:r>
          </w:p>
        </w:tc>
        <w:tc>
          <w:tcPr>
            <w:tcW w:w="2126" w:type="dxa"/>
            <w:tcBorders>
              <w:top w:val="single" w:sz="8" w:space="0" w:color="000000"/>
              <w:left w:val="single" w:sz="8" w:space="0" w:color="000000"/>
              <w:bottom w:val="single" w:sz="8" w:space="0" w:color="000000"/>
              <w:right w:val="single" w:sz="8" w:space="0" w:color="000000"/>
            </w:tcBorders>
            <w:vAlign w:val="center"/>
          </w:tcPr>
          <w:p w:rsidR="001113B0" w:rsidRDefault="001113B0">
            <w:pPr>
              <w:ind w:left="9"/>
              <w:jc w:val="center"/>
              <w:rPr>
                <w:rFonts w:asciiTheme="minorHAnsi" w:eastAsiaTheme="minorHAnsi" w:hAnsiTheme="minorHAnsi" w:cstheme="minorBidi"/>
              </w:rPr>
            </w:pPr>
          </w:p>
        </w:tc>
        <w:tc>
          <w:tcPr>
            <w:tcW w:w="1418" w:type="dxa"/>
            <w:tcBorders>
              <w:top w:val="single" w:sz="8" w:space="0" w:color="000000"/>
              <w:left w:val="single" w:sz="8" w:space="0" w:color="000000"/>
              <w:bottom w:val="single" w:sz="8" w:space="0" w:color="000000"/>
              <w:right w:val="single" w:sz="8" w:space="0" w:color="000000"/>
            </w:tcBorders>
            <w:vAlign w:val="center"/>
          </w:tcPr>
          <w:p w:rsidR="001113B0" w:rsidRDefault="001113B0">
            <w:pPr>
              <w:jc w:val="center"/>
            </w:pPr>
          </w:p>
        </w:tc>
      </w:tr>
      <w:tr w:rsidR="001113B0" w:rsidTr="0088178D">
        <w:trPr>
          <w:trHeight w:hRule="exact" w:val="451"/>
        </w:trPr>
        <w:tc>
          <w:tcPr>
            <w:tcW w:w="2729" w:type="dxa"/>
            <w:gridSpan w:val="2"/>
            <w:tcBorders>
              <w:top w:val="single" w:sz="8" w:space="0" w:color="auto"/>
              <w:left w:val="single" w:sz="8" w:space="0" w:color="auto"/>
              <w:bottom w:val="single" w:sz="8" w:space="0" w:color="auto"/>
              <w:right w:val="single" w:sz="8" w:space="0" w:color="auto"/>
            </w:tcBorders>
            <w:vAlign w:val="center"/>
            <w:hideMark/>
          </w:tcPr>
          <w:p w:rsidR="001113B0" w:rsidRDefault="001113B0">
            <w:pPr>
              <w:pStyle w:val="TableParagraph"/>
              <w:spacing w:line="242" w:lineRule="auto"/>
              <w:ind w:left="17"/>
              <w:jc w:val="center"/>
              <w:rPr>
                <w:rFonts w:ascii="Times New Roman" w:eastAsia="Times New Roman" w:hAnsi="Times New Roman" w:cs="Times New Roman"/>
                <w:sz w:val="18"/>
                <w:szCs w:val="18"/>
              </w:rPr>
            </w:pPr>
            <w:r>
              <w:rPr>
                <w:rFonts w:ascii="Times New Roman"/>
                <w:sz w:val="18"/>
              </w:rPr>
              <w:t xml:space="preserve">Aspirantura </w:t>
            </w:r>
            <w:r>
              <w:rPr>
                <w:rFonts w:ascii="Times New Roman"/>
                <w:spacing w:val="-1"/>
                <w:sz w:val="18"/>
              </w:rPr>
              <w:t>(Doctoral studies)</w:t>
            </w:r>
          </w:p>
        </w:tc>
        <w:tc>
          <w:tcPr>
            <w:tcW w:w="1682" w:type="dxa"/>
            <w:tcBorders>
              <w:top w:val="single" w:sz="8" w:space="0" w:color="000000"/>
              <w:left w:val="single" w:sz="8" w:space="0" w:color="auto"/>
              <w:bottom w:val="single" w:sz="8" w:space="0" w:color="000000"/>
              <w:right w:val="single" w:sz="8" w:space="0" w:color="000000"/>
            </w:tcBorders>
            <w:hideMark/>
          </w:tcPr>
          <w:p w:rsidR="001113B0" w:rsidRDefault="001113B0" w:rsidP="0088178D">
            <w:pPr>
              <w:pStyle w:val="TableParagraph"/>
              <w:spacing w:line="242" w:lineRule="auto"/>
              <w:rPr>
                <w:rFonts w:ascii="Times New Roman" w:eastAsia="Times New Roman" w:hAnsi="Times New Roman" w:cs="Times New Roman"/>
                <w:sz w:val="18"/>
                <w:szCs w:val="18"/>
              </w:rPr>
            </w:pPr>
            <w:r>
              <w:rPr>
                <w:rFonts w:ascii="Times New Roman"/>
                <w:sz w:val="18"/>
              </w:rPr>
              <w:t>Candidate of</w:t>
            </w:r>
            <w:r>
              <w:rPr>
                <w:rFonts w:ascii="Times New Roman"/>
                <w:spacing w:val="-1"/>
                <w:sz w:val="18"/>
              </w:rPr>
              <w:t xml:space="preserve"> </w:t>
            </w:r>
            <w:r>
              <w:rPr>
                <w:rFonts w:ascii="Times New Roman"/>
                <w:sz w:val="18"/>
              </w:rPr>
              <w:t xml:space="preserve">Sciences, </w:t>
            </w:r>
            <w:r>
              <w:rPr>
                <w:rFonts w:ascii="Times New Roman"/>
                <w:spacing w:val="-1"/>
                <w:sz w:val="18"/>
              </w:rPr>
              <w:t>scientific degree</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1113B0" w:rsidRDefault="0088178D" w:rsidP="0088178D">
            <w:pPr>
              <w:pStyle w:val="TableParagraph"/>
              <w:spacing w:line="206" w:lineRule="exact"/>
              <w:ind w:left="9"/>
              <w:rPr>
                <w:rFonts w:ascii="Times New Roman" w:eastAsia="Times New Roman" w:hAnsi="Times New Roman" w:cs="Times New Roman"/>
                <w:sz w:val="18"/>
                <w:szCs w:val="18"/>
              </w:rPr>
            </w:pPr>
            <w:r>
              <w:rPr>
                <w:rFonts w:ascii="Calibri" w:hAnsi="Calibri" w:cs="Calibri"/>
                <w:sz w:val="18"/>
                <w:lang w:val="ru-RU"/>
              </w:rPr>
              <w:t>≥</w:t>
            </w:r>
            <w:r>
              <w:rPr>
                <w:rFonts w:ascii="Times New Roman"/>
                <w:sz w:val="18"/>
                <w:lang w:val="ru-RU"/>
              </w:rPr>
              <w:t xml:space="preserve"> </w:t>
            </w:r>
            <w:r>
              <w:rPr>
                <w:rFonts w:ascii="Times New Roman"/>
                <w:sz w:val="18"/>
              </w:rPr>
              <w:t>3</w:t>
            </w:r>
            <w:r w:rsidR="001113B0">
              <w:rPr>
                <w:rFonts w:ascii="Times New Roman"/>
                <w:spacing w:val="-1"/>
                <w:sz w:val="18"/>
              </w:rPr>
              <w:t xml:space="preserve"> years</w:t>
            </w:r>
            <w:r w:rsidR="001113B0">
              <w:rPr>
                <w:rFonts w:ascii="Times New Roman"/>
                <w:spacing w:val="-2"/>
                <w:sz w:val="18"/>
              </w:rPr>
              <w:t xml:space="preserve"> </w:t>
            </w:r>
            <w:r w:rsidR="001113B0">
              <w:rPr>
                <w:rFonts w:ascii="Times New Roman"/>
                <w:spacing w:val="-1"/>
                <w:sz w:val="18"/>
              </w:rPr>
              <w:t>(30-60 ECTS)</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1113B0" w:rsidRDefault="001113B0" w:rsidP="0088178D">
            <w:pPr>
              <w:pStyle w:val="TableParagraph"/>
              <w:spacing w:line="206" w:lineRule="exact"/>
              <w:rPr>
                <w:rFonts w:ascii="Times New Roman" w:eastAsia="Times New Roman" w:hAnsi="Times New Roman" w:cs="Times New Roman"/>
                <w:sz w:val="18"/>
                <w:szCs w:val="18"/>
              </w:rPr>
            </w:pPr>
            <w:r>
              <w:rPr>
                <w:rFonts w:ascii="Times New Roman"/>
                <w:sz w:val="18"/>
              </w:rPr>
              <w:t>Third</w:t>
            </w:r>
            <w:r>
              <w:rPr>
                <w:rFonts w:ascii="Times New Roman"/>
                <w:spacing w:val="-1"/>
                <w:sz w:val="18"/>
              </w:rPr>
              <w:t xml:space="preserve"> cycle</w:t>
            </w:r>
          </w:p>
        </w:tc>
      </w:tr>
      <w:tr w:rsidR="00B9655B" w:rsidTr="0088178D">
        <w:trPr>
          <w:trHeight w:val="1080"/>
        </w:trPr>
        <w:tc>
          <w:tcPr>
            <w:tcW w:w="1034" w:type="dxa"/>
            <w:vMerge w:val="restart"/>
            <w:tcBorders>
              <w:top w:val="single" w:sz="8" w:space="0" w:color="auto"/>
              <w:left w:val="single" w:sz="8" w:space="0" w:color="000000"/>
              <w:right w:val="single" w:sz="8" w:space="0" w:color="000000"/>
            </w:tcBorders>
            <w:hideMark/>
          </w:tcPr>
          <w:p w:rsidR="00B9655B" w:rsidRDefault="00B9655B" w:rsidP="00B9655B">
            <w:pPr>
              <w:pStyle w:val="TableParagraph"/>
              <w:spacing w:line="242" w:lineRule="auto"/>
              <w:ind w:left="17" w:right="25"/>
              <w:jc w:val="center"/>
              <w:rPr>
                <w:rFonts w:ascii="Times New Roman" w:eastAsia="Times New Roman" w:hAnsi="Times New Roman" w:cs="Times New Roman"/>
                <w:sz w:val="18"/>
                <w:szCs w:val="18"/>
              </w:rPr>
            </w:pPr>
            <w:r>
              <w:rPr>
                <w:rFonts w:ascii="Times New Roman"/>
                <w:sz w:val="18"/>
              </w:rPr>
              <w:t>Higher education</w:t>
            </w:r>
          </w:p>
        </w:tc>
        <w:tc>
          <w:tcPr>
            <w:tcW w:w="1695" w:type="dxa"/>
            <w:vMerge w:val="restart"/>
            <w:tcBorders>
              <w:top w:val="single" w:sz="8" w:space="0" w:color="auto"/>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42" w:lineRule="auto"/>
              <w:ind w:left="17" w:right="19"/>
              <w:rPr>
                <w:rFonts w:ascii="Times New Roman" w:eastAsia="Times New Roman" w:hAnsi="Times New Roman" w:cs="Times New Roman"/>
                <w:sz w:val="18"/>
                <w:szCs w:val="18"/>
              </w:rPr>
            </w:pPr>
            <w:r>
              <w:rPr>
                <w:rFonts w:ascii="Times New Roman"/>
                <w:spacing w:val="-1"/>
                <w:sz w:val="18"/>
              </w:rPr>
              <w:t>Complete</w:t>
            </w:r>
            <w:r>
              <w:rPr>
                <w:rFonts w:ascii="Times New Roman"/>
                <w:sz w:val="18"/>
              </w:rPr>
              <w:t xml:space="preserve"> </w:t>
            </w:r>
            <w:r>
              <w:rPr>
                <w:rFonts w:ascii="Times New Roman"/>
                <w:spacing w:val="-1"/>
                <w:sz w:val="18"/>
              </w:rPr>
              <w:t>higher</w:t>
            </w:r>
            <w:r>
              <w:rPr>
                <w:rFonts w:ascii="Times New Roman"/>
                <w:spacing w:val="23"/>
                <w:sz w:val="18"/>
              </w:rPr>
              <w:t xml:space="preserve"> </w:t>
            </w:r>
            <w:r>
              <w:rPr>
                <w:rFonts w:ascii="Times New Roman"/>
                <w:sz w:val="18"/>
              </w:rPr>
              <w:t>education</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01" w:lineRule="exact"/>
              <w:rPr>
                <w:rFonts w:ascii="Times New Roman" w:eastAsia="Times New Roman" w:hAnsi="Times New Roman" w:cs="Times New Roman"/>
                <w:sz w:val="18"/>
                <w:szCs w:val="18"/>
              </w:rPr>
            </w:pPr>
            <w:r>
              <w:rPr>
                <w:rFonts w:ascii="Times New Roman"/>
                <w:spacing w:val="-1"/>
                <w:sz w:val="18"/>
              </w:rPr>
              <w:t>Master,</w:t>
            </w:r>
          </w:p>
          <w:p w:rsidR="00B9655B" w:rsidRDefault="00B9655B" w:rsidP="0088178D">
            <w:pPr>
              <w:pStyle w:val="TableParagraph"/>
              <w:spacing w:before="3"/>
              <w:rPr>
                <w:rFonts w:ascii="Times New Roman" w:eastAsia="Times New Roman" w:hAnsi="Times New Roman" w:cs="Times New Roman"/>
                <w:sz w:val="18"/>
                <w:szCs w:val="18"/>
              </w:rPr>
            </w:pPr>
            <w:r>
              <w:rPr>
                <w:rFonts w:ascii="Times New Roman"/>
                <w:sz w:val="18"/>
              </w:rPr>
              <w:t xml:space="preserve">Diploma of </w:t>
            </w:r>
            <w:r>
              <w:rPr>
                <w:rFonts w:ascii="Times New Roman"/>
                <w:spacing w:val="-1"/>
                <w:sz w:val="18"/>
              </w:rPr>
              <w:t>Master</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37" w:lineRule="auto"/>
              <w:ind w:left="9"/>
              <w:rPr>
                <w:rFonts w:ascii="Times New Roman" w:eastAsia="Times New Roman" w:hAnsi="Times New Roman" w:cs="Times New Roman"/>
                <w:sz w:val="18"/>
                <w:szCs w:val="18"/>
              </w:rPr>
            </w:pPr>
            <w:r>
              <w:rPr>
                <w:rFonts w:ascii="Times New Roman"/>
                <w:sz w:val="18"/>
              </w:rPr>
              <w:t>1-2 years</w:t>
            </w:r>
            <w:r>
              <w:rPr>
                <w:rFonts w:ascii="Times New Roman"/>
                <w:spacing w:val="-2"/>
                <w:sz w:val="18"/>
              </w:rPr>
              <w:t xml:space="preserve"> </w:t>
            </w:r>
            <w:r>
              <w:rPr>
                <w:rFonts w:ascii="Times New Roman"/>
                <w:spacing w:val="-1"/>
                <w:sz w:val="18"/>
              </w:rPr>
              <w:t>(60-120</w:t>
            </w:r>
            <w:r>
              <w:rPr>
                <w:rFonts w:ascii="Times New Roman"/>
                <w:spacing w:val="26"/>
                <w:sz w:val="18"/>
              </w:rPr>
              <w:t xml:space="preserve"> </w:t>
            </w:r>
            <w:r>
              <w:rPr>
                <w:rFonts w:ascii="Times New Roman"/>
                <w:spacing w:val="-1"/>
                <w:sz w:val="18"/>
              </w:rPr>
              <w:t>ECTS)</w:t>
            </w:r>
          </w:p>
          <w:p w:rsidR="00B9655B" w:rsidRDefault="00B9655B" w:rsidP="0088178D">
            <w:pPr>
              <w:pStyle w:val="TableParagraph"/>
              <w:spacing w:line="242" w:lineRule="auto"/>
              <w:ind w:left="9"/>
              <w:rPr>
                <w:rFonts w:ascii="Times New Roman" w:eastAsia="Times New Roman" w:hAnsi="Times New Roman" w:cs="Times New Roman"/>
                <w:sz w:val="18"/>
                <w:szCs w:val="18"/>
              </w:rPr>
            </w:pPr>
            <w:r>
              <w:rPr>
                <w:rFonts w:ascii="Times New Roman"/>
                <w:spacing w:val="-1"/>
                <w:sz w:val="18"/>
              </w:rPr>
              <w:t>(1-3 years in medicine,</w:t>
            </w:r>
            <w:r>
              <w:rPr>
                <w:rFonts w:ascii="Times New Roman"/>
                <w:spacing w:val="27"/>
                <w:sz w:val="18"/>
              </w:rPr>
              <w:t xml:space="preserve"> </w:t>
            </w:r>
            <w:r>
              <w:rPr>
                <w:rFonts w:ascii="Times New Roman"/>
                <w:spacing w:val="-1"/>
                <w:sz w:val="18"/>
              </w:rPr>
              <w:t>veterinary</w:t>
            </w:r>
            <w:r>
              <w:rPr>
                <w:rFonts w:ascii="Times New Roman"/>
                <w:spacing w:val="1"/>
                <w:sz w:val="18"/>
              </w:rPr>
              <w:t xml:space="preserve"> </w:t>
            </w:r>
            <w:r>
              <w:rPr>
                <w:rFonts w:ascii="Times New Roman"/>
                <w:spacing w:val="-1"/>
                <w:sz w:val="18"/>
              </w:rPr>
              <w:t>medicine)</w:t>
            </w:r>
          </w:p>
        </w:tc>
        <w:tc>
          <w:tcPr>
            <w:tcW w:w="1418" w:type="dxa"/>
            <w:vMerge w:val="restart"/>
            <w:tcBorders>
              <w:top w:val="single" w:sz="8" w:space="0" w:color="000000"/>
              <w:left w:val="single" w:sz="8" w:space="0" w:color="000000"/>
              <w:bottom w:val="single" w:sz="8" w:space="0" w:color="000000"/>
              <w:right w:val="single" w:sz="8" w:space="0" w:color="000000"/>
            </w:tcBorders>
            <w:hideMark/>
          </w:tcPr>
          <w:p w:rsidR="00B9655B" w:rsidRDefault="00B9655B" w:rsidP="0088178D">
            <w:pPr>
              <w:pStyle w:val="TableParagraph"/>
              <w:spacing w:line="206" w:lineRule="exact"/>
              <w:rPr>
                <w:rFonts w:ascii="Times New Roman" w:eastAsia="Times New Roman" w:hAnsi="Times New Roman" w:cs="Times New Roman"/>
                <w:sz w:val="18"/>
                <w:szCs w:val="18"/>
              </w:rPr>
            </w:pPr>
            <w:r>
              <w:rPr>
                <w:rFonts w:ascii="Times New Roman"/>
                <w:spacing w:val="-1"/>
                <w:sz w:val="18"/>
              </w:rPr>
              <w:t>Second cycle</w:t>
            </w:r>
          </w:p>
        </w:tc>
      </w:tr>
      <w:tr w:rsidR="00B9655B" w:rsidRPr="00186182" w:rsidTr="0088178D">
        <w:trPr>
          <w:trHeight w:hRule="exact" w:val="1290"/>
        </w:trPr>
        <w:tc>
          <w:tcPr>
            <w:tcW w:w="1034" w:type="dxa"/>
            <w:vMerge/>
            <w:tcBorders>
              <w:left w:val="single" w:sz="8" w:space="0" w:color="000000"/>
              <w:right w:val="single" w:sz="8" w:space="0" w:color="000000"/>
            </w:tcBorders>
            <w:vAlign w:val="center"/>
          </w:tcPr>
          <w:p w:rsidR="00B9655B" w:rsidRDefault="00B9655B">
            <w:pPr>
              <w:ind w:left="17" w:right="25"/>
              <w:jc w:val="center"/>
              <w:rPr>
                <w:rFonts w:asciiTheme="minorHAnsi" w:eastAsiaTheme="minorHAnsi" w:hAnsiTheme="minorHAnsi" w:cstheme="minorBidi"/>
              </w:rPr>
            </w:pPr>
          </w:p>
        </w:tc>
        <w:tc>
          <w:tcPr>
            <w:tcW w:w="1695" w:type="dxa"/>
            <w:vMerge/>
            <w:tcBorders>
              <w:top w:val="single" w:sz="8" w:space="0" w:color="auto"/>
              <w:left w:val="single" w:sz="8" w:space="0" w:color="000000"/>
              <w:bottom w:val="single" w:sz="8" w:space="0" w:color="000000"/>
              <w:right w:val="single" w:sz="8" w:space="0" w:color="000000"/>
            </w:tcBorders>
            <w:vAlign w:val="center"/>
            <w:hideMark/>
          </w:tcPr>
          <w:p w:rsidR="00B9655B" w:rsidRDefault="00B9655B">
            <w:pPr>
              <w:rPr>
                <w:rFonts w:ascii="Times New Roman" w:hAnsi="Times New Roman"/>
                <w:sz w:val="18"/>
                <w:szCs w:val="18"/>
                <w:lang w:eastAsia="en-US"/>
              </w:rPr>
            </w:pP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01" w:lineRule="exact"/>
              <w:rPr>
                <w:rFonts w:ascii="Times New Roman" w:eastAsia="Times New Roman" w:hAnsi="Times New Roman" w:cs="Times New Roman"/>
                <w:sz w:val="18"/>
                <w:szCs w:val="18"/>
              </w:rPr>
            </w:pPr>
            <w:r>
              <w:rPr>
                <w:rFonts w:ascii="Times New Roman"/>
                <w:spacing w:val="-1"/>
                <w:sz w:val="18"/>
              </w:rPr>
              <w:t>Specialist,</w:t>
            </w:r>
          </w:p>
          <w:p w:rsidR="00B9655B" w:rsidRDefault="00B9655B" w:rsidP="0088178D">
            <w:pPr>
              <w:pStyle w:val="TableParagraph"/>
              <w:spacing w:before="3"/>
              <w:rPr>
                <w:rFonts w:ascii="Times New Roman" w:eastAsia="Times New Roman" w:hAnsi="Times New Roman" w:cs="Times New Roman"/>
                <w:sz w:val="18"/>
                <w:szCs w:val="18"/>
              </w:rPr>
            </w:pPr>
            <w:r>
              <w:rPr>
                <w:rFonts w:ascii="Times New Roman"/>
                <w:sz w:val="18"/>
              </w:rPr>
              <w:t>Diploma of Specialist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37" w:lineRule="auto"/>
              <w:ind w:left="9"/>
              <w:rPr>
                <w:rFonts w:ascii="Times New Roman" w:eastAsia="Times New Roman" w:hAnsi="Times New Roman" w:cs="Times New Roman"/>
                <w:sz w:val="18"/>
                <w:szCs w:val="18"/>
              </w:rPr>
            </w:pPr>
            <w:r>
              <w:rPr>
                <w:rFonts w:ascii="Times New Roman"/>
                <w:sz w:val="18"/>
              </w:rPr>
              <w:t xml:space="preserve">1-1,5 years </w:t>
            </w:r>
            <w:r>
              <w:rPr>
                <w:rFonts w:ascii="Times New Roman"/>
                <w:spacing w:val="-1"/>
                <w:sz w:val="18"/>
              </w:rPr>
              <w:t>(60-90</w:t>
            </w:r>
            <w:r>
              <w:rPr>
                <w:rFonts w:ascii="Times New Roman"/>
                <w:spacing w:val="24"/>
                <w:sz w:val="18"/>
              </w:rPr>
              <w:t xml:space="preserve"> </w:t>
            </w:r>
            <w:r>
              <w:rPr>
                <w:rFonts w:ascii="Times New Roman"/>
                <w:spacing w:val="-1"/>
                <w:sz w:val="18"/>
              </w:rPr>
              <w:t>ECTS)</w:t>
            </w:r>
          </w:p>
          <w:p w:rsidR="00B9655B" w:rsidRDefault="00B9655B" w:rsidP="0088178D">
            <w:pPr>
              <w:pStyle w:val="TableParagraph"/>
              <w:ind w:left="9"/>
              <w:rPr>
                <w:rFonts w:ascii="Times New Roman" w:eastAsia="Times New Roman" w:hAnsi="Times New Roman" w:cs="Times New Roman"/>
                <w:sz w:val="18"/>
                <w:szCs w:val="18"/>
              </w:rPr>
            </w:pPr>
            <w:r>
              <w:rPr>
                <w:rFonts w:ascii="Times New Roman"/>
                <w:spacing w:val="-1"/>
                <w:sz w:val="18"/>
              </w:rPr>
              <w:t>(5-6 years in medicine,</w:t>
            </w:r>
            <w:r>
              <w:rPr>
                <w:rFonts w:ascii="Times New Roman"/>
                <w:spacing w:val="27"/>
                <w:sz w:val="18"/>
              </w:rPr>
              <w:t xml:space="preserve"> </w:t>
            </w:r>
            <w:r>
              <w:rPr>
                <w:rFonts w:ascii="Times New Roman"/>
                <w:spacing w:val="-1"/>
                <w:sz w:val="18"/>
              </w:rPr>
              <w:t>veterinary</w:t>
            </w:r>
            <w:r>
              <w:rPr>
                <w:rFonts w:ascii="Times New Roman"/>
                <w:spacing w:val="1"/>
                <w:sz w:val="18"/>
              </w:rPr>
              <w:t xml:space="preserve"> </w:t>
            </w:r>
            <w:r>
              <w:rPr>
                <w:rFonts w:ascii="Times New Roman"/>
                <w:spacing w:val="-1"/>
                <w:sz w:val="18"/>
              </w:rPr>
              <w:t>medicine,</w:t>
            </w:r>
            <w:r>
              <w:rPr>
                <w:rFonts w:ascii="Times New Roman"/>
                <w:spacing w:val="23"/>
                <w:sz w:val="18"/>
              </w:rPr>
              <w:t xml:space="preserve"> </w:t>
            </w:r>
            <w:r>
              <w:rPr>
                <w:rFonts w:ascii="Times New Roman"/>
                <w:sz w:val="18"/>
              </w:rPr>
              <w:t>300-360 ECTS)</w:t>
            </w:r>
          </w:p>
        </w:tc>
        <w:tc>
          <w:tcPr>
            <w:tcW w:w="1418" w:type="dxa"/>
            <w:vMerge/>
            <w:tcBorders>
              <w:top w:val="single" w:sz="8" w:space="0" w:color="000000"/>
              <w:left w:val="single" w:sz="8" w:space="0" w:color="000000"/>
              <w:bottom w:val="single" w:sz="8" w:space="0" w:color="000000"/>
              <w:right w:val="single" w:sz="8" w:space="0" w:color="000000"/>
            </w:tcBorders>
            <w:vAlign w:val="center"/>
            <w:hideMark/>
          </w:tcPr>
          <w:p w:rsidR="00B9655B" w:rsidRDefault="00B9655B">
            <w:pPr>
              <w:rPr>
                <w:rFonts w:ascii="Times New Roman" w:hAnsi="Times New Roman"/>
                <w:sz w:val="18"/>
                <w:szCs w:val="18"/>
                <w:lang w:eastAsia="en-US"/>
              </w:rPr>
            </w:pPr>
          </w:p>
        </w:tc>
      </w:tr>
      <w:tr w:rsidR="00B9655B" w:rsidTr="0088178D">
        <w:trPr>
          <w:trHeight w:hRule="exact" w:val="1096"/>
        </w:trPr>
        <w:tc>
          <w:tcPr>
            <w:tcW w:w="1034" w:type="dxa"/>
            <w:vMerge/>
            <w:tcBorders>
              <w:left w:val="single" w:sz="8" w:space="0" w:color="000000"/>
              <w:right w:val="single" w:sz="8" w:space="0" w:color="000000"/>
            </w:tcBorders>
            <w:vAlign w:val="center"/>
          </w:tcPr>
          <w:p w:rsidR="00B9655B" w:rsidRDefault="00B9655B">
            <w:pPr>
              <w:ind w:left="17" w:right="25"/>
              <w:jc w:val="center"/>
              <w:rPr>
                <w:rFonts w:asciiTheme="minorHAnsi" w:eastAsiaTheme="minorHAnsi" w:hAnsiTheme="minorHAnsi" w:cstheme="minorBidi"/>
              </w:rPr>
            </w:pPr>
          </w:p>
        </w:tc>
        <w:tc>
          <w:tcPr>
            <w:tcW w:w="1695"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05" w:lineRule="exact"/>
              <w:ind w:left="17" w:right="19"/>
              <w:rPr>
                <w:rFonts w:ascii="Times New Roman" w:eastAsia="Times New Roman" w:hAnsi="Times New Roman" w:cs="Times New Roman"/>
                <w:sz w:val="18"/>
                <w:szCs w:val="18"/>
              </w:rPr>
            </w:pPr>
            <w:r>
              <w:rPr>
                <w:rFonts w:ascii="Times New Roman"/>
                <w:spacing w:val="-1"/>
                <w:sz w:val="18"/>
              </w:rPr>
              <w:t>Basic</w:t>
            </w:r>
            <w:r>
              <w:rPr>
                <w:rFonts w:ascii="Times New Roman"/>
                <w:sz w:val="18"/>
              </w:rPr>
              <w:t xml:space="preserve"> </w:t>
            </w:r>
            <w:r>
              <w:rPr>
                <w:rFonts w:ascii="Times New Roman"/>
                <w:spacing w:val="-1"/>
                <w:sz w:val="18"/>
              </w:rPr>
              <w:t>higher education</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01" w:lineRule="exact"/>
              <w:rPr>
                <w:rFonts w:ascii="Times New Roman" w:eastAsia="Times New Roman" w:hAnsi="Times New Roman" w:cs="Times New Roman"/>
                <w:sz w:val="18"/>
                <w:szCs w:val="18"/>
              </w:rPr>
            </w:pPr>
            <w:r>
              <w:rPr>
                <w:rFonts w:ascii="Times New Roman"/>
                <w:spacing w:val="-1"/>
                <w:sz w:val="18"/>
              </w:rPr>
              <w:t>Bachelor,</w:t>
            </w:r>
          </w:p>
          <w:p w:rsidR="00B9655B" w:rsidRDefault="00B9655B" w:rsidP="0088178D">
            <w:pPr>
              <w:pStyle w:val="TableParagraph"/>
              <w:spacing w:before="3"/>
              <w:rPr>
                <w:rFonts w:ascii="Times New Roman" w:eastAsia="Times New Roman" w:hAnsi="Times New Roman" w:cs="Times New Roman"/>
                <w:sz w:val="18"/>
                <w:szCs w:val="18"/>
              </w:rPr>
            </w:pPr>
            <w:r>
              <w:rPr>
                <w:rFonts w:ascii="Times New Roman"/>
                <w:sz w:val="18"/>
              </w:rPr>
              <w:t xml:space="preserve">Diploma of </w:t>
            </w:r>
            <w:r>
              <w:rPr>
                <w:rFonts w:ascii="Times New Roman"/>
                <w:spacing w:val="-1"/>
                <w:sz w:val="18"/>
              </w:rPr>
              <w:t>Bachelor</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ind w:left="9"/>
              <w:rPr>
                <w:rFonts w:ascii="Times New Roman" w:eastAsia="Times New Roman" w:hAnsi="Times New Roman" w:cs="Times New Roman"/>
                <w:sz w:val="18"/>
                <w:szCs w:val="18"/>
              </w:rPr>
            </w:pPr>
            <w:r>
              <w:rPr>
                <w:rFonts w:ascii="Times New Roman"/>
                <w:sz w:val="18"/>
              </w:rPr>
              <w:t>3-4 years</w:t>
            </w:r>
            <w:r>
              <w:rPr>
                <w:rFonts w:ascii="Times New Roman"/>
                <w:spacing w:val="-2"/>
                <w:sz w:val="18"/>
              </w:rPr>
              <w:t xml:space="preserve"> </w:t>
            </w:r>
            <w:r>
              <w:rPr>
                <w:rFonts w:ascii="Times New Roman"/>
                <w:spacing w:val="-1"/>
                <w:sz w:val="18"/>
              </w:rPr>
              <w:t>(180-240</w:t>
            </w:r>
            <w:r>
              <w:rPr>
                <w:rFonts w:ascii="Times New Roman"/>
                <w:spacing w:val="27"/>
                <w:sz w:val="18"/>
              </w:rPr>
              <w:t xml:space="preserve"> </w:t>
            </w:r>
            <w:r>
              <w:rPr>
                <w:rFonts w:ascii="Times New Roman"/>
                <w:sz w:val="18"/>
              </w:rPr>
              <w:t xml:space="preserve">ECTS) (2-3 </w:t>
            </w:r>
            <w:r>
              <w:rPr>
                <w:rFonts w:ascii="Times New Roman"/>
                <w:spacing w:val="-1"/>
                <w:sz w:val="18"/>
              </w:rPr>
              <w:t xml:space="preserve">years </w:t>
            </w:r>
            <w:r>
              <w:rPr>
                <w:rFonts w:ascii="Times New Roman"/>
                <w:sz w:val="18"/>
              </w:rPr>
              <w:t>on</w:t>
            </w:r>
            <w:r>
              <w:rPr>
                <w:rFonts w:ascii="Times New Roman"/>
                <w:spacing w:val="24"/>
                <w:sz w:val="18"/>
              </w:rPr>
              <w:t xml:space="preserve"> </w:t>
            </w:r>
            <w:r>
              <w:rPr>
                <w:rFonts w:ascii="Times New Roman"/>
                <w:sz w:val="18"/>
              </w:rPr>
              <w:t xml:space="preserve">the </w:t>
            </w:r>
            <w:r>
              <w:rPr>
                <w:rFonts w:ascii="Times New Roman"/>
                <w:spacing w:val="-1"/>
                <w:sz w:val="18"/>
              </w:rPr>
              <w:t>basis</w:t>
            </w:r>
            <w:r>
              <w:rPr>
                <w:rFonts w:ascii="Times New Roman"/>
                <w:sz w:val="18"/>
              </w:rPr>
              <w:t xml:space="preserve"> of the</w:t>
            </w:r>
            <w:r>
              <w:rPr>
                <w:rFonts w:ascii="Times New Roman"/>
                <w:spacing w:val="23"/>
                <w:sz w:val="18"/>
              </w:rPr>
              <w:t xml:space="preserve"> </w:t>
            </w:r>
            <w:r>
              <w:rPr>
                <w:rFonts w:ascii="Times New Roman"/>
                <w:sz w:val="18"/>
              </w:rPr>
              <w:t xml:space="preserve">Diploma of Junior </w:t>
            </w:r>
            <w:r>
              <w:rPr>
                <w:rFonts w:ascii="Times New Roman"/>
                <w:spacing w:val="-1"/>
                <w:sz w:val="18"/>
              </w:rPr>
              <w:t>Specialist)</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05" w:lineRule="exact"/>
              <w:rPr>
                <w:rFonts w:ascii="Times New Roman" w:eastAsia="Times New Roman" w:hAnsi="Times New Roman" w:cs="Times New Roman"/>
                <w:sz w:val="18"/>
                <w:szCs w:val="18"/>
              </w:rPr>
            </w:pPr>
            <w:r>
              <w:rPr>
                <w:rFonts w:ascii="Times New Roman"/>
                <w:spacing w:val="-1"/>
                <w:sz w:val="18"/>
              </w:rPr>
              <w:t>First</w:t>
            </w:r>
            <w:r>
              <w:rPr>
                <w:rFonts w:ascii="Times New Roman"/>
                <w:spacing w:val="1"/>
                <w:sz w:val="18"/>
              </w:rPr>
              <w:t xml:space="preserve"> </w:t>
            </w:r>
            <w:r>
              <w:rPr>
                <w:rFonts w:ascii="Times New Roman"/>
                <w:spacing w:val="-1"/>
                <w:sz w:val="18"/>
              </w:rPr>
              <w:t>cycle</w:t>
            </w:r>
          </w:p>
        </w:tc>
      </w:tr>
      <w:tr w:rsidR="00B9655B" w:rsidRPr="00186182" w:rsidTr="0088178D">
        <w:trPr>
          <w:trHeight w:hRule="exact" w:val="870"/>
        </w:trPr>
        <w:tc>
          <w:tcPr>
            <w:tcW w:w="1034" w:type="dxa"/>
            <w:vMerge/>
            <w:tcBorders>
              <w:left w:val="single" w:sz="8" w:space="0" w:color="000000"/>
              <w:bottom w:val="single" w:sz="8" w:space="0" w:color="000000"/>
              <w:right w:val="single" w:sz="8" w:space="0" w:color="000000"/>
            </w:tcBorders>
            <w:vAlign w:val="center"/>
          </w:tcPr>
          <w:p w:rsidR="00B9655B" w:rsidRDefault="00B9655B">
            <w:pPr>
              <w:ind w:left="17" w:right="25"/>
              <w:jc w:val="center"/>
              <w:rPr>
                <w:rFonts w:asciiTheme="minorHAnsi" w:eastAsiaTheme="minorHAnsi" w:hAnsiTheme="minorHAnsi" w:cstheme="minorBidi"/>
              </w:rPr>
            </w:pPr>
          </w:p>
        </w:tc>
        <w:tc>
          <w:tcPr>
            <w:tcW w:w="1695"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42" w:lineRule="auto"/>
              <w:ind w:left="17" w:right="19"/>
              <w:rPr>
                <w:rFonts w:ascii="Times New Roman" w:eastAsia="Times New Roman" w:hAnsi="Times New Roman" w:cs="Times New Roman"/>
                <w:sz w:val="18"/>
                <w:szCs w:val="18"/>
              </w:rPr>
            </w:pPr>
            <w:r>
              <w:rPr>
                <w:rFonts w:ascii="Times New Roman"/>
                <w:spacing w:val="-1"/>
                <w:sz w:val="18"/>
              </w:rPr>
              <w:t>Incomplete higher</w:t>
            </w:r>
            <w:r>
              <w:rPr>
                <w:rFonts w:ascii="Times New Roman"/>
                <w:spacing w:val="27"/>
                <w:sz w:val="18"/>
              </w:rPr>
              <w:t xml:space="preserve"> </w:t>
            </w:r>
            <w:r>
              <w:rPr>
                <w:rFonts w:ascii="Times New Roman"/>
                <w:sz w:val="18"/>
              </w:rPr>
              <w:t>education</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01" w:lineRule="exact"/>
              <w:rPr>
                <w:rFonts w:ascii="Times New Roman" w:eastAsia="Times New Roman" w:hAnsi="Times New Roman" w:cs="Times New Roman"/>
                <w:sz w:val="18"/>
                <w:szCs w:val="18"/>
              </w:rPr>
            </w:pPr>
            <w:r>
              <w:rPr>
                <w:rFonts w:ascii="Times New Roman"/>
                <w:sz w:val="18"/>
              </w:rPr>
              <w:t>Junior Specialist,</w:t>
            </w:r>
          </w:p>
          <w:p w:rsidR="00B9655B" w:rsidRDefault="00B9655B" w:rsidP="0088178D">
            <w:pPr>
              <w:pStyle w:val="TableParagraph"/>
              <w:spacing w:line="207" w:lineRule="exact"/>
              <w:rPr>
                <w:rFonts w:ascii="Times New Roman" w:eastAsia="Times New Roman" w:hAnsi="Times New Roman" w:cs="Times New Roman"/>
                <w:sz w:val="18"/>
                <w:szCs w:val="18"/>
              </w:rPr>
            </w:pPr>
            <w:r>
              <w:rPr>
                <w:rFonts w:ascii="Times New Roman"/>
                <w:sz w:val="18"/>
              </w:rPr>
              <w:t>Diploma</w:t>
            </w:r>
          </w:p>
          <w:p w:rsidR="00B9655B" w:rsidRDefault="00B9655B" w:rsidP="0088178D">
            <w:pPr>
              <w:pStyle w:val="TableParagraph"/>
              <w:spacing w:before="3"/>
              <w:rPr>
                <w:rFonts w:ascii="Times New Roman" w:eastAsia="Times New Roman" w:hAnsi="Times New Roman" w:cs="Times New Roman"/>
                <w:sz w:val="18"/>
                <w:szCs w:val="18"/>
              </w:rPr>
            </w:pPr>
            <w:r>
              <w:rPr>
                <w:rFonts w:ascii="Times New Roman"/>
                <w:sz w:val="18"/>
              </w:rPr>
              <w:t>of Junior Specialist</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spacing w:line="237" w:lineRule="auto"/>
              <w:ind w:left="9"/>
              <w:rPr>
                <w:rFonts w:ascii="Times New Roman" w:eastAsia="Times New Roman" w:hAnsi="Times New Roman" w:cs="Times New Roman"/>
                <w:sz w:val="18"/>
                <w:szCs w:val="18"/>
              </w:rPr>
            </w:pPr>
            <w:r>
              <w:rPr>
                <w:rFonts w:ascii="Times New Roman"/>
                <w:sz w:val="18"/>
              </w:rPr>
              <w:t>2-3 years</w:t>
            </w:r>
            <w:r>
              <w:rPr>
                <w:rFonts w:ascii="Times New Roman"/>
                <w:spacing w:val="-2"/>
                <w:sz w:val="18"/>
              </w:rPr>
              <w:t xml:space="preserve"> </w:t>
            </w:r>
            <w:r>
              <w:rPr>
                <w:rFonts w:ascii="Times New Roman"/>
                <w:spacing w:val="-1"/>
                <w:sz w:val="18"/>
              </w:rPr>
              <w:t>(120-180</w:t>
            </w:r>
            <w:r>
              <w:rPr>
                <w:rFonts w:ascii="Times New Roman"/>
                <w:spacing w:val="27"/>
                <w:sz w:val="18"/>
              </w:rPr>
              <w:t xml:space="preserve"> </w:t>
            </w:r>
            <w:r>
              <w:rPr>
                <w:rFonts w:ascii="Times New Roman"/>
                <w:spacing w:val="-1"/>
                <w:sz w:val="18"/>
              </w:rPr>
              <w:t>ECTS)</w:t>
            </w:r>
          </w:p>
          <w:p w:rsidR="00B9655B" w:rsidRDefault="00B9655B" w:rsidP="0088178D">
            <w:pPr>
              <w:pStyle w:val="TableParagraph"/>
              <w:spacing w:line="242" w:lineRule="auto"/>
              <w:ind w:left="9"/>
              <w:rPr>
                <w:rFonts w:ascii="Times New Roman" w:eastAsia="Times New Roman" w:hAnsi="Times New Roman" w:cs="Times New Roman"/>
                <w:sz w:val="18"/>
                <w:szCs w:val="18"/>
              </w:rPr>
            </w:pPr>
            <w:r>
              <w:rPr>
                <w:rFonts w:ascii="Times New Roman"/>
                <w:sz w:val="18"/>
              </w:rPr>
              <w:t>(3-4</w:t>
            </w:r>
            <w:r>
              <w:rPr>
                <w:rFonts w:ascii="Times New Roman"/>
                <w:spacing w:val="-1"/>
                <w:sz w:val="18"/>
              </w:rPr>
              <w:t xml:space="preserve"> </w:t>
            </w:r>
            <w:r>
              <w:rPr>
                <w:rFonts w:ascii="Times New Roman"/>
                <w:sz w:val="18"/>
              </w:rPr>
              <w:t>years</w:t>
            </w:r>
            <w:r>
              <w:rPr>
                <w:rFonts w:ascii="Times New Roman"/>
                <w:spacing w:val="-1"/>
                <w:sz w:val="18"/>
              </w:rPr>
              <w:t xml:space="preserve"> </w:t>
            </w:r>
            <w:r>
              <w:rPr>
                <w:rFonts w:ascii="Times New Roman"/>
                <w:sz w:val="18"/>
              </w:rPr>
              <w:t>on</w:t>
            </w:r>
            <w:r>
              <w:rPr>
                <w:rFonts w:ascii="Times New Roman"/>
                <w:spacing w:val="-1"/>
                <w:sz w:val="18"/>
              </w:rPr>
              <w:t xml:space="preserve"> the </w:t>
            </w:r>
            <w:r>
              <w:rPr>
                <w:rFonts w:ascii="Times New Roman"/>
                <w:sz w:val="18"/>
              </w:rPr>
              <w:t>basis</w:t>
            </w:r>
            <w:r>
              <w:rPr>
                <w:rFonts w:ascii="Times New Roman"/>
                <w:spacing w:val="22"/>
                <w:sz w:val="18"/>
              </w:rPr>
              <w:t xml:space="preserve"> </w:t>
            </w:r>
            <w:r>
              <w:rPr>
                <w:rFonts w:ascii="Times New Roman"/>
                <w:sz w:val="18"/>
              </w:rPr>
              <w:t>of I</w:t>
            </w:r>
            <w:r>
              <w:rPr>
                <w:rFonts w:ascii="Times New Roman"/>
                <w:spacing w:val="-1"/>
                <w:sz w:val="18"/>
              </w:rPr>
              <w:t xml:space="preserve">SCED </w:t>
            </w:r>
            <w:r>
              <w:rPr>
                <w:rFonts w:ascii="Times New Roman"/>
                <w:sz w:val="18"/>
              </w:rPr>
              <w:t>2)</w:t>
            </w:r>
          </w:p>
        </w:tc>
        <w:tc>
          <w:tcPr>
            <w:tcW w:w="1418" w:type="dxa"/>
            <w:tcBorders>
              <w:top w:val="single" w:sz="8" w:space="0" w:color="000000"/>
              <w:left w:val="single" w:sz="8" w:space="0" w:color="000000"/>
              <w:bottom w:val="single" w:sz="8" w:space="0" w:color="000000"/>
              <w:right w:val="single" w:sz="8" w:space="0" w:color="000000"/>
            </w:tcBorders>
            <w:vAlign w:val="center"/>
            <w:hideMark/>
          </w:tcPr>
          <w:p w:rsidR="00B9655B" w:rsidRDefault="00B9655B" w:rsidP="0088178D">
            <w:pPr>
              <w:pStyle w:val="TableParagraph"/>
              <w:ind w:right="155"/>
              <w:rPr>
                <w:rFonts w:ascii="Times New Roman" w:eastAsia="Times New Roman" w:hAnsi="Times New Roman" w:cs="Times New Roman"/>
                <w:sz w:val="18"/>
                <w:szCs w:val="18"/>
              </w:rPr>
            </w:pPr>
            <w:r>
              <w:rPr>
                <w:rFonts w:ascii="Times New Roman"/>
                <w:spacing w:val="-1"/>
                <w:sz w:val="18"/>
              </w:rPr>
              <w:t>Short cycle (within</w:t>
            </w:r>
            <w:r>
              <w:rPr>
                <w:rFonts w:ascii="Times New Roman"/>
                <w:spacing w:val="24"/>
                <w:sz w:val="18"/>
              </w:rPr>
              <w:t xml:space="preserve"> </w:t>
            </w:r>
            <w:r>
              <w:rPr>
                <w:rFonts w:ascii="Times New Roman"/>
                <w:sz w:val="18"/>
              </w:rPr>
              <w:t xml:space="preserve">or </w:t>
            </w:r>
            <w:r>
              <w:rPr>
                <w:rFonts w:ascii="Times New Roman"/>
                <w:spacing w:val="-1"/>
                <w:sz w:val="18"/>
              </w:rPr>
              <w:t>linked</w:t>
            </w:r>
            <w:r>
              <w:rPr>
                <w:rFonts w:ascii="Times New Roman"/>
                <w:sz w:val="18"/>
              </w:rPr>
              <w:t xml:space="preserve"> to</w:t>
            </w:r>
            <w:r>
              <w:rPr>
                <w:rFonts w:ascii="Times New Roman"/>
                <w:spacing w:val="-1"/>
                <w:sz w:val="18"/>
              </w:rPr>
              <w:t xml:space="preserve"> the</w:t>
            </w:r>
            <w:r>
              <w:rPr>
                <w:rFonts w:ascii="Times New Roman"/>
                <w:sz w:val="18"/>
              </w:rPr>
              <w:t xml:space="preserve"> </w:t>
            </w:r>
            <w:r>
              <w:rPr>
                <w:rFonts w:ascii="Times New Roman"/>
                <w:spacing w:val="-1"/>
                <w:sz w:val="18"/>
              </w:rPr>
              <w:t>first</w:t>
            </w:r>
            <w:r>
              <w:rPr>
                <w:rFonts w:ascii="Times New Roman"/>
                <w:spacing w:val="29"/>
                <w:sz w:val="18"/>
              </w:rPr>
              <w:t xml:space="preserve"> </w:t>
            </w:r>
            <w:r>
              <w:rPr>
                <w:rFonts w:ascii="Times New Roman"/>
                <w:spacing w:val="-1"/>
                <w:sz w:val="18"/>
              </w:rPr>
              <w:t>cycle)</w:t>
            </w:r>
          </w:p>
        </w:tc>
      </w:tr>
      <w:tr w:rsidR="003B02EA" w:rsidTr="0088178D">
        <w:trPr>
          <w:trHeight w:hRule="exact" w:val="1290"/>
        </w:trPr>
        <w:tc>
          <w:tcPr>
            <w:tcW w:w="2729" w:type="dxa"/>
            <w:gridSpan w:val="2"/>
            <w:tcBorders>
              <w:top w:val="single" w:sz="8" w:space="0" w:color="000000"/>
              <w:left w:val="single" w:sz="8" w:space="0" w:color="000000"/>
              <w:bottom w:val="single" w:sz="8" w:space="0" w:color="000000"/>
              <w:right w:val="single" w:sz="8" w:space="0" w:color="000000"/>
            </w:tcBorders>
            <w:vAlign w:val="center"/>
            <w:hideMark/>
          </w:tcPr>
          <w:p w:rsidR="003B02EA" w:rsidRDefault="003B02EA">
            <w:pPr>
              <w:pStyle w:val="TableParagraph"/>
              <w:spacing w:line="206" w:lineRule="exact"/>
              <w:ind w:left="17"/>
              <w:jc w:val="center"/>
              <w:rPr>
                <w:rFonts w:ascii="Times New Roman" w:eastAsia="Times New Roman" w:hAnsi="Times New Roman" w:cs="Times New Roman"/>
                <w:sz w:val="18"/>
                <w:szCs w:val="18"/>
              </w:rPr>
            </w:pPr>
            <w:r>
              <w:rPr>
                <w:rFonts w:ascii="Times New Roman"/>
                <w:spacing w:val="-1"/>
                <w:sz w:val="18"/>
              </w:rPr>
              <w:t>Vocational education</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3B02EA" w:rsidRDefault="003B02EA" w:rsidP="0088178D">
            <w:pPr>
              <w:pStyle w:val="TableParagraph"/>
              <w:spacing w:line="242" w:lineRule="auto"/>
              <w:rPr>
                <w:rFonts w:ascii="Times New Roman" w:eastAsia="Times New Roman" w:hAnsi="Times New Roman" w:cs="Times New Roman"/>
                <w:sz w:val="18"/>
                <w:szCs w:val="18"/>
              </w:rPr>
            </w:pPr>
            <w:r>
              <w:rPr>
                <w:rFonts w:ascii="Times New Roman"/>
                <w:spacing w:val="-1"/>
                <w:sz w:val="18"/>
              </w:rPr>
              <w:t>Qualified</w:t>
            </w:r>
            <w:r>
              <w:rPr>
                <w:rFonts w:ascii="Times New Roman"/>
                <w:sz w:val="18"/>
              </w:rPr>
              <w:t xml:space="preserve"> </w:t>
            </w:r>
            <w:r>
              <w:rPr>
                <w:rFonts w:ascii="Times New Roman"/>
                <w:spacing w:val="-1"/>
                <w:sz w:val="18"/>
              </w:rPr>
              <w:t>Worker,</w:t>
            </w:r>
            <w:r>
              <w:rPr>
                <w:rFonts w:ascii="Times New Roman"/>
                <w:spacing w:val="26"/>
                <w:sz w:val="18"/>
              </w:rPr>
              <w:t xml:space="preserve"> </w:t>
            </w:r>
            <w:r>
              <w:rPr>
                <w:rFonts w:ascii="Times New Roman"/>
                <w:sz w:val="18"/>
              </w:rPr>
              <w:t>Diploma</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3B02EA" w:rsidRDefault="003B02EA" w:rsidP="0088178D">
            <w:pPr>
              <w:pStyle w:val="TableParagraph"/>
              <w:spacing w:line="201" w:lineRule="exact"/>
              <w:ind w:left="9"/>
              <w:rPr>
                <w:rFonts w:ascii="Times New Roman" w:eastAsia="Times New Roman" w:hAnsi="Times New Roman" w:cs="Times New Roman"/>
                <w:sz w:val="18"/>
                <w:szCs w:val="18"/>
              </w:rPr>
            </w:pPr>
            <w:r>
              <w:rPr>
                <w:rFonts w:ascii="Times New Roman"/>
                <w:sz w:val="18"/>
              </w:rPr>
              <w:t>3</w:t>
            </w:r>
            <w:r>
              <w:rPr>
                <w:rFonts w:ascii="Times New Roman"/>
                <w:spacing w:val="-1"/>
                <w:sz w:val="18"/>
              </w:rPr>
              <w:t xml:space="preserve"> </w:t>
            </w:r>
            <w:r>
              <w:rPr>
                <w:rFonts w:ascii="Times New Roman"/>
                <w:sz w:val="18"/>
              </w:rPr>
              <w:t>years</w:t>
            </w:r>
          </w:p>
          <w:p w:rsidR="003B02EA" w:rsidRDefault="003B02EA" w:rsidP="0088178D">
            <w:pPr>
              <w:pStyle w:val="TableParagraph"/>
              <w:ind w:left="9"/>
              <w:rPr>
                <w:rFonts w:ascii="Times New Roman"/>
                <w:sz w:val="18"/>
              </w:rPr>
            </w:pPr>
            <w:r>
              <w:rPr>
                <w:rFonts w:ascii="Times New Roman"/>
                <w:sz w:val="18"/>
              </w:rPr>
              <w:t>(on the basis of</w:t>
            </w:r>
            <w:r>
              <w:rPr>
                <w:rFonts w:ascii="Times New Roman"/>
                <w:spacing w:val="-2"/>
                <w:sz w:val="18"/>
              </w:rPr>
              <w:t xml:space="preserve"> I</w:t>
            </w:r>
            <w:r>
              <w:rPr>
                <w:rFonts w:ascii="Times New Roman"/>
                <w:sz w:val="18"/>
              </w:rPr>
              <w:t xml:space="preserve">SCED 2) </w:t>
            </w:r>
          </w:p>
          <w:p w:rsidR="003B02EA" w:rsidRDefault="003B02EA" w:rsidP="0088178D">
            <w:pPr>
              <w:pStyle w:val="TableParagraph"/>
              <w:ind w:left="9"/>
              <w:rPr>
                <w:rFonts w:ascii="Times New Roman" w:eastAsia="Times New Roman" w:hAnsi="Times New Roman" w:cs="Times New Roman"/>
                <w:sz w:val="18"/>
                <w:szCs w:val="18"/>
              </w:rPr>
            </w:pPr>
            <w:r>
              <w:rPr>
                <w:rFonts w:ascii="Times New Roman"/>
                <w:sz w:val="18"/>
              </w:rPr>
              <w:t>1-1.5</w:t>
            </w:r>
            <w:r>
              <w:rPr>
                <w:rFonts w:ascii="Times New Roman"/>
                <w:spacing w:val="-2"/>
                <w:sz w:val="18"/>
              </w:rPr>
              <w:t xml:space="preserve"> </w:t>
            </w:r>
            <w:r>
              <w:rPr>
                <w:rFonts w:ascii="Times New Roman"/>
                <w:sz w:val="18"/>
              </w:rPr>
              <w:t>year</w:t>
            </w:r>
          </w:p>
          <w:p w:rsidR="003B02EA" w:rsidRDefault="003B02EA" w:rsidP="0088178D">
            <w:pPr>
              <w:pStyle w:val="TableParagraph"/>
              <w:spacing w:line="242" w:lineRule="auto"/>
              <w:ind w:left="9"/>
              <w:rPr>
                <w:rFonts w:ascii="Times New Roman" w:eastAsia="Times New Roman" w:hAnsi="Times New Roman" w:cs="Times New Roman"/>
                <w:sz w:val="18"/>
                <w:szCs w:val="18"/>
              </w:rPr>
            </w:pPr>
            <w:r>
              <w:rPr>
                <w:rFonts w:ascii="Times New Roman"/>
                <w:sz w:val="18"/>
              </w:rPr>
              <w:t>(on the basis of</w:t>
            </w:r>
            <w:r>
              <w:rPr>
                <w:rFonts w:ascii="Times New Roman"/>
                <w:spacing w:val="-2"/>
                <w:sz w:val="18"/>
              </w:rPr>
              <w:t xml:space="preserve"> I</w:t>
            </w:r>
            <w:r>
              <w:rPr>
                <w:rFonts w:ascii="Times New Roman"/>
                <w:sz w:val="18"/>
              </w:rPr>
              <w:t>SCED 3)</w:t>
            </w:r>
          </w:p>
        </w:tc>
        <w:tc>
          <w:tcPr>
            <w:tcW w:w="1418" w:type="dxa"/>
            <w:vMerge w:val="restart"/>
            <w:tcBorders>
              <w:top w:val="single" w:sz="8" w:space="0" w:color="000000"/>
              <w:left w:val="single" w:sz="8" w:space="0" w:color="000000"/>
              <w:right w:val="single" w:sz="8" w:space="0" w:color="000000"/>
            </w:tcBorders>
            <w:vAlign w:val="center"/>
            <w:hideMark/>
          </w:tcPr>
          <w:p w:rsidR="003B02EA" w:rsidRDefault="003B02EA" w:rsidP="0088178D">
            <w:pPr>
              <w:pStyle w:val="TableParagraph"/>
              <w:spacing w:line="201" w:lineRule="exact"/>
              <w:rPr>
                <w:rFonts w:ascii="Times New Roman" w:eastAsia="Times New Roman" w:hAnsi="Times New Roman" w:cs="Times New Roman"/>
                <w:sz w:val="18"/>
                <w:szCs w:val="18"/>
              </w:rPr>
            </w:pPr>
            <w:r>
              <w:rPr>
                <w:rFonts w:ascii="Times New Roman"/>
                <w:spacing w:val="-1"/>
                <w:sz w:val="18"/>
              </w:rPr>
              <w:t>Entry</w:t>
            </w:r>
          </w:p>
          <w:p w:rsidR="003B02EA" w:rsidRDefault="003B02EA" w:rsidP="0088178D">
            <w:pPr>
              <w:pStyle w:val="TableParagraph"/>
              <w:spacing w:before="3"/>
              <w:rPr>
                <w:rFonts w:ascii="Times New Roman" w:eastAsia="Times New Roman" w:hAnsi="Times New Roman" w:cs="Times New Roman"/>
                <w:sz w:val="18"/>
                <w:szCs w:val="18"/>
              </w:rPr>
            </w:pPr>
            <w:r>
              <w:rPr>
                <w:rFonts w:ascii="Times New Roman"/>
                <w:sz w:val="18"/>
              </w:rPr>
              <w:t xml:space="preserve">to </w:t>
            </w:r>
            <w:r>
              <w:rPr>
                <w:rFonts w:ascii="Times New Roman"/>
                <w:spacing w:val="-1"/>
                <w:sz w:val="18"/>
              </w:rPr>
              <w:t>higher</w:t>
            </w:r>
            <w:r>
              <w:rPr>
                <w:rFonts w:ascii="Times New Roman"/>
                <w:sz w:val="18"/>
              </w:rPr>
              <w:t xml:space="preserve"> education</w:t>
            </w:r>
          </w:p>
        </w:tc>
      </w:tr>
      <w:tr w:rsidR="003B02EA" w:rsidTr="0088178D">
        <w:trPr>
          <w:trHeight w:hRule="exact" w:val="660"/>
        </w:trPr>
        <w:tc>
          <w:tcPr>
            <w:tcW w:w="1034" w:type="dxa"/>
            <w:vMerge w:val="restart"/>
            <w:tcBorders>
              <w:top w:val="single" w:sz="8" w:space="0" w:color="000000"/>
              <w:left w:val="single" w:sz="8" w:space="0" w:color="000000"/>
              <w:bottom w:val="single" w:sz="8" w:space="0" w:color="000000"/>
              <w:right w:val="single" w:sz="8" w:space="0" w:color="000000"/>
            </w:tcBorders>
            <w:vAlign w:val="center"/>
            <w:hideMark/>
          </w:tcPr>
          <w:p w:rsidR="003B02EA" w:rsidRDefault="003B02EA">
            <w:pPr>
              <w:pStyle w:val="TableParagraph"/>
              <w:ind w:left="17" w:right="25"/>
              <w:jc w:val="center"/>
              <w:rPr>
                <w:rFonts w:ascii="Times New Roman" w:eastAsia="Times New Roman" w:hAnsi="Times New Roman" w:cs="Times New Roman"/>
                <w:sz w:val="18"/>
                <w:szCs w:val="18"/>
              </w:rPr>
            </w:pPr>
            <w:r>
              <w:rPr>
                <w:rFonts w:ascii="Times New Roman"/>
                <w:spacing w:val="-1"/>
                <w:sz w:val="18"/>
              </w:rPr>
              <w:t>General</w:t>
            </w:r>
            <w:r>
              <w:rPr>
                <w:rFonts w:ascii="Times New Roman"/>
                <w:spacing w:val="20"/>
                <w:sz w:val="18"/>
              </w:rPr>
              <w:t xml:space="preserve"> </w:t>
            </w:r>
            <w:r>
              <w:rPr>
                <w:rFonts w:ascii="Times New Roman"/>
                <w:spacing w:val="-1"/>
                <w:sz w:val="18"/>
              </w:rPr>
              <w:t>secondary</w:t>
            </w:r>
            <w:r>
              <w:rPr>
                <w:rFonts w:ascii="Times New Roman"/>
                <w:spacing w:val="27"/>
                <w:sz w:val="18"/>
              </w:rPr>
              <w:t xml:space="preserve"> </w:t>
            </w:r>
            <w:r>
              <w:rPr>
                <w:rFonts w:ascii="Times New Roman"/>
                <w:sz w:val="18"/>
              </w:rPr>
              <w:t>education</w:t>
            </w:r>
          </w:p>
        </w:tc>
        <w:tc>
          <w:tcPr>
            <w:tcW w:w="1695" w:type="dxa"/>
            <w:tcBorders>
              <w:top w:val="single" w:sz="8" w:space="0" w:color="000000"/>
              <w:left w:val="single" w:sz="8" w:space="0" w:color="000000"/>
              <w:bottom w:val="single" w:sz="8" w:space="0" w:color="000000"/>
              <w:right w:val="single" w:sz="8" w:space="0" w:color="000000"/>
            </w:tcBorders>
            <w:vAlign w:val="center"/>
            <w:hideMark/>
          </w:tcPr>
          <w:p w:rsidR="003B02EA" w:rsidRDefault="003B02EA" w:rsidP="0088178D">
            <w:pPr>
              <w:pStyle w:val="TableParagraph"/>
              <w:ind w:left="17"/>
              <w:rPr>
                <w:rFonts w:ascii="Times New Roman" w:eastAsia="Times New Roman" w:hAnsi="Times New Roman" w:cs="Times New Roman"/>
                <w:sz w:val="18"/>
                <w:szCs w:val="18"/>
              </w:rPr>
            </w:pPr>
            <w:r>
              <w:rPr>
                <w:rFonts w:ascii="Times New Roman"/>
                <w:spacing w:val="-1"/>
                <w:sz w:val="18"/>
              </w:rPr>
              <w:t>Complete</w:t>
            </w:r>
            <w:r>
              <w:rPr>
                <w:rFonts w:ascii="Times New Roman"/>
                <w:sz w:val="18"/>
              </w:rPr>
              <w:t xml:space="preserve"> </w:t>
            </w:r>
            <w:r>
              <w:rPr>
                <w:rFonts w:ascii="Times New Roman"/>
                <w:spacing w:val="-1"/>
                <w:sz w:val="18"/>
              </w:rPr>
              <w:t>general</w:t>
            </w:r>
            <w:r>
              <w:rPr>
                <w:rFonts w:ascii="Times New Roman"/>
                <w:spacing w:val="30"/>
                <w:sz w:val="18"/>
              </w:rPr>
              <w:t xml:space="preserve"> </w:t>
            </w:r>
            <w:r>
              <w:rPr>
                <w:rFonts w:ascii="Times New Roman"/>
                <w:spacing w:val="-1"/>
                <w:sz w:val="18"/>
              </w:rPr>
              <w:t>secondary</w:t>
            </w:r>
            <w:r>
              <w:rPr>
                <w:rFonts w:ascii="Times New Roman"/>
                <w:spacing w:val="1"/>
                <w:sz w:val="18"/>
              </w:rPr>
              <w:t xml:space="preserve"> </w:t>
            </w:r>
            <w:r>
              <w:rPr>
                <w:rFonts w:ascii="Times New Roman"/>
                <w:sz w:val="18"/>
              </w:rPr>
              <w:t>education</w:t>
            </w:r>
            <w:r>
              <w:rPr>
                <w:rFonts w:ascii="Times New Roman"/>
                <w:spacing w:val="27"/>
                <w:sz w:val="18"/>
              </w:rPr>
              <w:t xml:space="preserve"> </w:t>
            </w:r>
            <w:r w:rsidRPr="0088178D">
              <w:rPr>
                <w:rFonts w:ascii="Times New Roman"/>
                <w:i/>
                <w:sz w:val="18"/>
              </w:rPr>
              <w:t>(ISCED 3)</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3B02EA" w:rsidRDefault="003B02EA" w:rsidP="0088178D">
            <w:pPr>
              <w:pStyle w:val="TableParagraph"/>
              <w:spacing w:line="201" w:lineRule="exact"/>
              <w:rPr>
                <w:rFonts w:ascii="Times New Roman" w:eastAsia="Times New Roman" w:hAnsi="Times New Roman" w:cs="Times New Roman"/>
                <w:sz w:val="18"/>
                <w:szCs w:val="18"/>
              </w:rPr>
            </w:pPr>
            <w:r>
              <w:rPr>
                <w:rFonts w:ascii="Times New Roman"/>
                <w:sz w:val="18"/>
              </w:rPr>
              <w:t>Atestat</w:t>
            </w:r>
          </w:p>
          <w:p w:rsidR="003B02EA" w:rsidRDefault="003B02EA" w:rsidP="0088178D">
            <w:pPr>
              <w:pStyle w:val="TableParagraph"/>
              <w:spacing w:line="242" w:lineRule="auto"/>
              <w:rPr>
                <w:rFonts w:ascii="Times New Roman" w:eastAsia="Times New Roman" w:hAnsi="Times New Roman" w:cs="Times New Roman"/>
                <w:sz w:val="18"/>
                <w:szCs w:val="18"/>
              </w:rPr>
            </w:pPr>
            <w:r>
              <w:rPr>
                <w:rFonts w:ascii="Times New Roman"/>
                <w:spacing w:val="-1"/>
                <w:sz w:val="18"/>
              </w:rPr>
              <w:t>(Matriculation</w:t>
            </w:r>
            <w:r>
              <w:rPr>
                <w:rFonts w:ascii="Times New Roman"/>
                <w:sz w:val="18"/>
              </w:rPr>
              <w:t xml:space="preserve"> </w:t>
            </w:r>
            <w:r>
              <w:rPr>
                <w:rFonts w:ascii="Times New Roman"/>
                <w:spacing w:val="-1"/>
                <w:sz w:val="18"/>
              </w:rPr>
              <w:t>School</w:t>
            </w:r>
            <w:r>
              <w:rPr>
                <w:rFonts w:ascii="Times New Roman"/>
                <w:spacing w:val="33"/>
                <w:sz w:val="18"/>
              </w:rPr>
              <w:t xml:space="preserve"> </w:t>
            </w:r>
            <w:r>
              <w:rPr>
                <w:rFonts w:ascii="Times New Roman"/>
                <w:spacing w:val="-1"/>
                <w:sz w:val="18"/>
              </w:rPr>
              <w:t>Leaving</w:t>
            </w:r>
            <w:r>
              <w:rPr>
                <w:rFonts w:ascii="Times New Roman"/>
                <w:sz w:val="18"/>
              </w:rPr>
              <w:t xml:space="preserve"> </w:t>
            </w:r>
            <w:r>
              <w:rPr>
                <w:rFonts w:ascii="Times New Roman"/>
                <w:spacing w:val="-1"/>
                <w:sz w:val="18"/>
              </w:rPr>
              <w:t>Certificate)</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3B02EA" w:rsidRDefault="003B02EA">
            <w:pPr>
              <w:pStyle w:val="TableParagraph"/>
              <w:spacing w:line="206" w:lineRule="exact"/>
              <w:ind w:left="9"/>
              <w:jc w:val="center"/>
              <w:rPr>
                <w:rFonts w:ascii="Times New Roman" w:eastAsia="Times New Roman" w:hAnsi="Times New Roman" w:cs="Times New Roman"/>
                <w:sz w:val="18"/>
                <w:szCs w:val="18"/>
              </w:rPr>
            </w:pPr>
            <w:r>
              <w:rPr>
                <w:rFonts w:ascii="Times New Roman"/>
                <w:spacing w:val="-1"/>
                <w:sz w:val="18"/>
              </w:rPr>
              <w:t>2-3 years</w:t>
            </w:r>
          </w:p>
        </w:tc>
        <w:tc>
          <w:tcPr>
            <w:tcW w:w="1418" w:type="dxa"/>
            <w:vMerge/>
            <w:tcBorders>
              <w:left w:val="single" w:sz="8" w:space="0" w:color="000000"/>
              <w:bottom w:val="single" w:sz="8" w:space="0" w:color="000000"/>
              <w:right w:val="single" w:sz="8" w:space="0" w:color="000000"/>
            </w:tcBorders>
            <w:vAlign w:val="center"/>
          </w:tcPr>
          <w:p w:rsidR="003B02EA" w:rsidRDefault="003B02EA">
            <w:pPr>
              <w:jc w:val="center"/>
              <w:rPr>
                <w:rFonts w:asciiTheme="minorHAnsi" w:eastAsiaTheme="minorHAnsi" w:hAnsiTheme="minorHAnsi" w:cstheme="minorBidi"/>
              </w:rPr>
            </w:pPr>
          </w:p>
        </w:tc>
      </w:tr>
      <w:tr w:rsidR="0088178D" w:rsidTr="0088178D">
        <w:trPr>
          <w:trHeight w:hRule="exact" w:val="674"/>
        </w:trPr>
        <w:tc>
          <w:tcPr>
            <w:tcW w:w="1034" w:type="dxa"/>
            <w:vMerge/>
            <w:tcBorders>
              <w:top w:val="single" w:sz="8" w:space="0" w:color="000000"/>
              <w:left w:val="single" w:sz="8" w:space="0" w:color="000000"/>
              <w:bottom w:val="single" w:sz="8" w:space="0" w:color="000000"/>
              <w:right w:val="single" w:sz="8" w:space="0" w:color="000000"/>
            </w:tcBorders>
            <w:vAlign w:val="center"/>
            <w:hideMark/>
          </w:tcPr>
          <w:p w:rsidR="0088178D" w:rsidRDefault="0088178D">
            <w:pPr>
              <w:rPr>
                <w:rFonts w:ascii="Times New Roman" w:hAnsi="Times New Roman"/>
                <w:sz w:val="18"/>
                <w:szCs w:val="18"/>
                <w:lang w:eastAsia="en-US"/>
              </w:rPr>
            </w:pPr>
          </w:p>
        </w:tc>
        <w:tc>
          <w:tcPr>
            <w:tcW w:w="1695" w:type="dxa"/>
            <w:tcBorders>
              <w:top w:val="single" w:sz="8" w:space="0" w:color="000000"/>
              <w:left w:val="single" w:sz="8" w:space="0" w:color="000000"/>
              <w:bottom w:val="single" w:sz="8" w:space="0" w:color="000000"/>
              <w:right w:val="single" w:sz="8" w:space="0" w:color="000000"/>
            </w:tcBorders>
            <w:vAlign w:val="center"/>
            <w:hideMark/>
          </w:tcPr>
          <w:p w:rsidR="0088178D" w:rsidRDefault="0088178D" w:rsidP="0088178D">
            <w:pPr>
              <w:pStyle w:val="TableParagraph"/>
              <w:ind w:left="17"/>
              <w:rPr>
                <w:rFonts w:ascii="Times New Roman" w:eastAsia="Times New Roman" w:hAnsi="Times New Roman" w:cs="Times New Roman"/>
                <w:sz w:val="18"/>
                <w:szCs w:val="18"/>
              </w:rPr>
            </w:pPr>
            <w:r>
              <w:rPr>
                <w:rFonts w:ascii="Times New Roman"/>
                <w:sz w:val="18"/>
              </w:rPr>
              <w:t xml:space="preserve">Basic </w:t>
            </w:r>
            <w:r>
              <w:rPr>
                <w:rFonts w:ascii="Times New Roman"/>
                <w:spacing w:val="-1"/>
                <w:sz w:val="18"/>
              </w:rPr>
              <w:t>general</w:t>
            </w:r>
            <w:r>
              <w:rPr>
                <w:rFonts w:ascii="Times New Roman"/>
                <w:spacing w:val="23"/>
                <w:sz w:val="18"/>
              </w:rPr>
              <w:t xml:space="preserve"> </w:t>
            </w:r>
            <w:r>
              <w:rPr>
                <w:rFonts w:ascii="Times New Roman"/>
                <w:spacing w:val="-1"/>
                <w:sz w:val="18"/>
              </w:rPr>
              <w:t>secondary</w:t>
            </w:r>
            <w:r>
              <w:rPr>
                <w:rFonts w:ascii="Times New Roman"/>
                <w:spacing w:val="1"/>
                <w:sz w:val="18"/>
              </w:rPr>
              <w:t xml:space="preserve"> </w:t>
            </w:r>
            <w:r>
              <w:rPr>
                <w:rFonts w:ascii="Times New Roman"/>
                <w:sz w:val="18"/>
              </w:rPr>
              <w:t>education</w:t>
            </w:r>
            <w:r>
              <w:rPr>
                <w:rFonts w:ascii="Times New Roman"/>
                <w:spacing w:val="27"/>
                <w:sz w:val="18"/>
              </w:rPr>
              <w:t xml:space="preserve"> </w:t>
            </w:r>
            <w:r w:rsidRPr="0088178D">
              <w:rPr>
                <w:rFonts w:ascii="Times New Roman"/>
                <w:i/>
                <w:sz w:val="18"/>
              </w:rPr>
              <w:t>(ISCED 2)</w:t>
            </w:r>
          </w:p>
        </w:tc>
        <w:tc>
          <w:tcPr>
            <w:tcW w:w="1682" w:type="dxa"/>
            <w:tcBorders>
              <w:top w:val="single" w:sz="8" w:space="0" w:color="000000"/>
              <w:left w:val="single" w:sz="8" w:space="0" w:color="000000"/>
              <w:bottom w:val="single" w:sz="8" w:space="0" w:color="000000"/>
              <w:right w:val="single" w:sz="8" w:space="0" w:color="000000"/>
            </w:tcBorders>
            <w:vAlign w:val="center"/>
            <w:hideMark/>
          </w:tcPr>
          <w:p w:rsidR="0088178D" w:rsidRDefault="0088178D" w:rsidP="0088178D">
            <w:pPr>
              <w:pStyle w:val="TableParagraph"/>
              <w:rPr>
                <w:rFonts w:ascii="Times New Roman" w:eastAsia="Times New Roman" w:hAnsi="Times New Roman" w:cs="Times New Roman"/>
                <w:sz w:val="18"/>
                <w:szCs w:val="18"/>
              </w:rPr>
            </w:pPr>
            <w:r>
              <w:rPr>
                <w:rFonts w:ascii="Times New Roman"/>
                <w:spacing w:val="-1"/>
                <w:sz w:val="18"/>
              </w:rPr>
              <w:t>Certificate</w:t>
            </w:r>
            <w:r>
              <w:rPr>
                <w:rFonts w:ascii="Times New Roman"/>
                <w:spacing w:val="29"/>
                <w:sz w:val="18"/>
              </w:rPr>
              <w:t xml:space="preserve"> </w:t>
            </w:r>
            <w:r>
              <w:rPr>
                <w:rFonts w:ascii="Times New Roman"/>
                <w:sz w:val="18"/>
              </w:rPr>
              <w:t xml:space="preserve">(School Leaving </w:t>
            </w:r>
            <w:r>
              <w:rPr>
                <w:rFonts w:ascii="Times New Roman"/>
                <w:spacing w:val="-1"/>
                <w:sz w:val="18"/>
              </w:rPr>
              <w:t>Certificate)</w:t>
            </w: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88178D" w:rsidRDefault="0088178D">
            <w:pPr>
              <w:pStyle w:val="TableParagraph"/>
              <w:spacing w:line="205" w:lineRule="exact"/>
              <w:ind w:left="9"/>
              <w:jc w:val="center"/>
              <w:rPr>
                <w:rFonts w:ascii="Times New Roman" w:eastAsia="Times New Roman" w:hAnsi="Times New Roman" w:cs="Times New Roman"/>
                <w:sz w:val="18"/>
                <w:szCs w:val="18"/>
              </w:rPr>
            </w:pPr>
            <w:r>
              <w:rPr>
                <w:rFonts w:ascii="Times New Roman"/>
                <w:sz w:val="18"/>
              </w:rPr>
              <w:t>5</w:t>
            </w:r>
            <w:r>
              <w:rPr>
                <w:rFonts w:ascii="Times New Roman"/>
                <w:spacing w:val="-1"/>
                <w:sz w:val="18"/>
              </w:rPr>
              <w:t xml:space="preserve"> </w:t>
            </w:r>
            <w:r>
              <w:rPr>
                <w:rFonts w:ascii="Times New Roman"/>
                <w:sz w:val="18"/>
              </w:rPr>
              <w:t>years</w:t>
            </w:r>
          </w:p>
        </w:tc>
        <w:tc>
          <w:tcPr>
            <w:tcW w:w="1418" w:type="dxa"/>
            <w:vMerge w:val="restart"/>
            <w:tcBorders>
              <w:top w:val="single" w:sz="8" w:space="0" w:color="000000"/>
              <w:left w:val="single" w:sz="8" w:space="0" w:color="000000"/>
              <w:right w:val="single" w:sz="8" w:space="0" w:color="000000"/>
            </w:tcBorders>
            <w:vAlign w:val="center"/>
          </w:tcPr>
          <w:p w:rsidR="0088178D" w:rsidRDefault="0088178D">
            <w:pPr>
              <w:jc w:val="center"/>
              <w:rPr>
                <w:rFonts w:asciiTheme="minorHAnsi" w:eastAsiaTheme="minorHAnsi" w:hAnsiTheme="minorHAnsi" w:cstheme="minorBidi"/>
              </w:rPr>
            </w:pPr>
          </w:p>
        </w:tc>
      </w:tr>
      <w:tr w:rsidR="0088178D" w:rsidTr="0088178D">
        <w:trPr>
          <w:trHeight w:hRule="exact" w:val="466"/>
        </w:trPr>
        <w:tc>
          <w:tcPr>
            <w:tcW w:w="1034" w:type="dxa"/>
            <w:vMerge/>
            <w:tcBorders>
              <w:top w:val="single" w:sz="8" w:space="0" w:color="000000"/>
              <w:left w:val="single" w:sz="8" w:space="0" w:color="000000"/>
              <w:bottom w:val="single" w:sz="8" w:space="0" w:color="000000"/>
              <w:right w:val="single" w:sz="8" w:space="0" w:color="000000"/>
            </w:tcBorders>
            <w:vAlign w:val="center"/>
            <w:hideMark/>
          </w:tcPr>
          <w:p w:rsidR="0088178D" w:rsidRDefault="0088178D">
            <w:pPr>
              <w:rPr>
                <w:rFonts w:ascii="Times New Roman" w:hAnsi="Times New Roman"/>
                <w:sz w:val="18"/>
                <w:szCs w:val="18"/>
                <w:lang w:eastAsia="en-US"/>
              </w:rPr>
            </w:pPr>
          </w:p>
        </w:tc>
        <w:tc>
          <w:tcPr>
            <w:tcW w:w="1695" w:type="dxa"/>
            <w:tcBorders>
              <w:top w:val="single" w:sz="8" w:space="0" w:color="000000"/>
              <w:left w:val="single" w:sz="8" w:space="0" w:color="000000"/>
              <w:bottom w:val="single" w:sz="8" w:space="0" w:color="000000"/>
              <w:right w:val="single" w:sz="8" w:space="0" w:color="000000"/>
            </w:tcBorders>
            <w:vAlign w:val="center"/>
            <w:hideMark/>
          </w:tcPr>
          <w:p w:rsidR="0088178D" w:rsidRDefault="0088178D" w:rsidP="0088178D">
            <w:pPr>
              <w:pStyle w:val="TableParagraph"/>
              <w:spacing w:line="242" w:lineRule="auto"/>
              <w:ind w:left="17"/>
              <w:rPr>
                <w:rFonts w:ascii="Times New Roman" w:eastAsia="Times New Roman" w:hAnsi="Times New Roman" w:cs="Times New Roman"/>
                <w:sz w:val="18"/>
                <w:szCs w:val="18"/>
              </w:rPr>
            </w:pPr>
            <w:r>
              <w:rPr>
                <w:rFonts w:ascii="Times New Roman"/>
                <w:spacing w:val="-1"/>
                <w:sz w:val="18"/>
              </w:rPr>
              <w:t>Primary</w:t>
            </w:r>
            <w:r>
              <w:rPr>
                <w:rFonts w:ascii="Times New Roman"/>
                <w:spacing w:val="1"/>
                <w:sz w:val="18"/>
              </w:rPr>
              <w:t xml:space="preserve"> </w:t>
            </w:r>
            <w:r>
              <w:rPr>
                <w:rFonts w:ascii="Times New Roman"/>
                <w:sz w:val="18"/>
              </w:rPr>
              <w:t>education</w:t>
            </w:r>
            <w:r>
              <w:rPr>
                <w:rFonts w:ascii="Times New Roman"/>
                <w:spacing w:val="25"/>
                <w:sz w:val="18"/>
              </w:rPr>
              <w:t xml:space="preserve"> </w:t>
            </w:r>
            <w:r w:rsidRPr="0088178D">
              <w:rPr>
                <w:rFonts w:ascii="Times New Roman"/>
                <w:i/>
                <w:sz w:val="18"/>
              </w:rPr>
              <w:t>(ISCED 1)</w:t>
            </w:r>
          </w:p>
        </w:tc>
        <w:tc>
          <w:tcPr>
            <w:tcW w:w="1682" w:type="dxa"/>
            <w:tcBorders>
              <w:top w:val="single" w:sz="8" w:space="0" w:color="000000"/>
              <w:left w:val="single" w:sz="8" w:space="0" w:color="000000"/>
              <w:bottom w:val="single" w:sz="8" w:space="0" w:color="000000"/>
              <w:right w:val="single" w:sz="8" w:space="0" w:color="000000"/>
            </w:tcBorders>
            <w:vAlign w:val="center"/>
          </w:tcPr>
          <w:p w:rsidR="0088178D" w:rsidRDefault="0088178D">
            <w:pPr>
              <w:jc w:val="center"/>
              <w:rPr>
                <w:rFonts w:asciiTheme="minorHAnsi" w:eastAsiaTheme="minorHAnsi" w:hAnsiTheme="minorHAnsi" w:cstheme="minorBidi"/>
              </w:rPr>
            </w:pPr>
          </w:p>
        </w:tc>
        <w:tc>
          <w:tcPr>
            <w:tcW w:w="2126" w:type="dxa"/>
            <w:tcBorders>
              <w:top w:val="single" w:sz="8" w:space="0" w:color="000000"/>
              <w:left w:val="single" w:sz="8" w:space="0" w:color="000000"/>
              <w:bottom w:val="single" w:sz="8" w:space="0" w:color="000000"/>
              <w:right w:val="single" w:sz="8" w:space="0" w:color="000000"/>
            </w:tcBorders>
            <w:vAlign w:val="center"/>
            <w:hideMark/>
          </w:tcPr>
          <w:p w:rsidR="0088178D" w:rsidRDefault="0088178D">
            <w:pPr>
              <w:pStyle w:val="TableParagraph"/>
              <w:spacing w:line="205" w:lineRule="exact"/>
              <w:ind w:left="9"/>
              <w:jc w:val="center"/>
              <w:rPr>
                <w:rFonts w:ascii="Times New Roman" w:eastAsia="Times New Roman" w:hAnsi="Times New Roman" w:cs="Times New Roman"/>
                <w:sz w:val="18"/>
                <w:szCs w:val="18"/>
              </w:rPr>
            </w:pPr>
            <w:r>
              <w:rPr>
                <w:rFonts w:ascii="Times New Roman"/>
                <w:sz w:val="18"/>
              </w:rPr>
              <w:t>4</w:t>
            </w:r>
            <w:r>
              <w:rPr>
                <w:rFonts w:ascii="Times New Roman"/>
                <w:spacing w:val="-1"/>
                <w:sz w:val="18"/>
              </w:rPr>
              <w:t xml:space="preserve"> </w:t>
            </w:r>
            <w:r>
              <w:rPr>
                <w:rFonts w:ascii="Times New Roman"/>
                <w:sz w:val="18"/>
              </w:rPr>
              <w:t>years</w:t>
            </w:r>
          </w:p>
        </w:tc>
        <w:tc>
          <w:tcPr>
            <w:tcW w:w="1418" w:type="dxa"/>
            <w:vMerge/>
            <w:tcBorders>
              <w:left w:val="single" w:sz="8" w:space="0" w:color="000000"/>
              <w:right w:val="single" w:sz="8" w:space="0" w:color="000000"/>
            </w:tcBorders>
            <w:vAlign w:val="center"/>
          </w:tcPr>
          <w:p w:rsidR="0088178D" w:rsidRDefault="0088178D">
            <w:pPr>
              <w:jc w:val="center"/>
              <w:rPr>
                <w:rFonts w:asciiTheme="minorHAnsi" w:eastAsiaTheme="minorHAnsi" w:hAnsiTheme="minorHAnsi" w:cstheme="minorBidi"/>
              </w:rPr>
            </w:pPr>
          </w:p>
        </w:tc>
      </w:tr>
      <w:tr w:rsidR="0088178D" w:rsidTr="0088178D">
        <w:trPr>
          <w:trHeight w:hRule="exact" w:val="464"/>
        </w:trPr>
        <w:tc>
          <w:tcPr>
            <w:tcW w:w="2729" w:type="dxa"/>
            <w:gridSpan w:val="2"/>
            <w:tcBorders>
              <w:top w:val="single" w:sz="8" w:space="0" w:color="000000"/>
              <w:left w:val="single" w:sz="8" w:space="0" w:color="000000"/>
              <w:bottom w:val="single" w:sz="8" w:space="0" w:color="auto"/>
              <w:right w:val="single" w:sz="8" w:space="0" w:color="000000"/>
            </w:tcBorders>
            <w:vAlign w:val="center"/>
            <w:hideMark/>
          </w:tcPr>
          <w:p w:rsidR="0088178D" w:rsidRDefault="0088178D" w:rsidP="003B02EA">
            <w:pPr>
              <w:pStyle w:val="TableParagraph"/>
              <w:tabs>
                <w:tab w:val="left" w:pos="1293"/>
              </w:tabs>
              <w:spacing w:line="242" w:lineRule="auto"/>
              <w:ind w:left="17" w:right="19"/>
              <w:jc w:val="center"/>
              <w:rPr>
                <w:rFonts w:ascii="Times New Roman" w:eastAsia="Times New Roman" w:hAnsi="Times New Roman" w:cs="Times New Roman"/>
                <w:sz w:val="18"/>
                <w:szCs w:val="18"/>
              </w:rPr>
            </w:pPr>
            <w:r>
              <w:rPr>
                <w:rFonts w:ascii="Times New Roman"/>
                <w:spacing w:val="-1"/>
                <w:sz w:val="18"/>
              </w:rPr>
              <w:t>Pre-primary</w:t>
            </w:r>
            <w:r>
              <w:rPr>
                <w:rFonts w:ascii="Times New Roman"/>
                <w:sz w:val="18"/>
              </w:rPr>
              <w:t xml:space="preserve"> </w:t>
            </w:r>
            <w:r>
              <w:rPr>
                <w:rFonts w:ascii="Times New Roman"/>
                <w:spacing w:val="-1"/>
                <w:sz w:val="18"/>
              </w:rPr>
              <w:t>education</w:t>
            </w:r>
            <w:r>
              <w:rPr>
                <w:rFonts w:ascii="Times New Roman"/>
                <w:spacing w:val="27"/>
                <w:sz w:val="18"/>
              </w:rPr>
              <w:t xml:space="preserve"> </w:t>
            </w:r>
            <w:r w:rsidRPr="0088178D">
              <w:rPr>
                <w:rFonts w:ascii="Times New Roman"/>
                <w:i/>
                <w:sz w:val="18"/>
              </w:rPr>
              <w:t>(ISCED 0)</w:t>
            </w:r>
          </w:p>
        </w:tc>
        <w:tc>
          <w:tcPr>
            <w:tcW w:w="1682" w:type="dxa"/>
            <w:tcBorders>
              <w:top w:val="single" w:sz="8" w:space="0" w:color="000000"/>
              <w:left w:val="single" w:sz="8" w:space="0" w:color="000000"/>
              <w:bottom w:val="single" w:sz="8" w:space="0" w:color="auto"/>
              <w:right w:val="single" w:sz="8" w:space="0" w:color="000000"/>
            </w:tcBorders>
            <w:vAlign w:val="center"/>
          </w:tcPr>
          <w:p w:rsidR="0088178D" w:rsidRDefault="0088178D">
            <w:pPr>
              <w:jc w:val="center"/>
              <w:rPr>
                <w:rFonts w:asciiTheme="minorHAnsi" w:eastAsiaTheme="minorHAnsi" w:hAnsiTheme="minorHAnsi" w:cstheme="minorBidi"/>
              </w:rPr>
            </w:pPr>
          </w:p>
        </w:tc>
        <w:tc>
          <w:tcPr>
            <w:tcW w:w="2126" w:type="dxa"/>
            <w:tcBorders>
              <w:top w:val="single" w:sz="8" w:space="0" w:color="000000"/>
              <w:left w:val="single" w:sz="8" w:space="0" w:color="000000"/>
              <w:bottom w:val="single" w:sz="8" w:space="0" w:color="auto"/>
              <w:right w:val="single" w:sz="8" w:space="0" w:color="000000"/>
            </w:tcBorders>
            <w:vAlign w:val="center"/>
          </w:tcPr>
          <w:p w:rsidR="0088178D" w:rsidRDefault="0088178D">
            <w:pPr>
              <w:ind w:left="9"/>
              <w:jc w:val="center"/>
            </w:pPr>
          </w:p>
        </w:tc>
        <w:tc>
          <w:tcPr>
            <w:tcW w:w="1418" w:type="dxa"/>
            <w:vMerge/>
            <w:tcBorders>
              <w:left w:val="single" w:sz="8" w:space="0" w:color="000000"/>
              <w:bottom w:val="single" w:sz="8" w:space="0" w:color="auto"/>
              <w:right w:val="single" w:sz="8" w:space="0" w:color="000000"/>
            </w:tcBorders>
            <w:vAlign w:val="center"/>
          </w:tcPr>
          <w:p w:rsidR="0088178D" w:rsidRDefault="0088178D">
            <w:pPr>
              <w:jc w:val="center"/>
            </w:pPr>
          </w:p>
        </w:tc>
      </w:tr>
    </w:tbl>
    <w:p w:rsidR="001113B0" w:rsidRDefault="001113B0" w:rsidP="001113B0">
      <w:pPr>
        <w:spacing w:before="16"/>
        <w:ind w:left="7185"/>
        <w:rPr>
          <w:rFonts w:ascii="Times New Roman" w:hAnsi="Times New Roman"/>
          <w:sz w:val="16"/>
          <w:szCs w:val="16"/>
          <w:lang w:val="en-US" w:eastAsia="en-US"/>
        </w:rPr>
      </w:pPr>
    </w:p>
    <w:p w:rsidR="001113B0" w:rsidRDefault="001113B0" w:rsidP="001113B0">
      <w:pPr>
        <w:spacing w:before="16"/>
        <w:ind w:left="7185"/>
        <w:rPr>
          <w:rFonts w:ascii="Times New Roman" w:hAnsi="Times New Roman"/>
          <w:sz w:val="16"/>
          <w:szCs w:val="16"/>
        </w:rPr>
      </w:pPr>
    </w:p>
    <w:p w:rsidR="001113B0" w:rsidRDefault="001113B0" w:rsidP="001113B0">
      <w:pPr>
        <w:spacing w:before="16"/>
        <w:ind w:left="7185"/>
        <w:rPr>
          <w:rFonts w:ascii="Times New Roman" w:hAnsi="Times New Roman"/>
          <w:sz w:val="16"/>
          <w:szCs w:val="16"/>
        </w:rPr>
      </w:pPr>
    </w:p>
    <w:p w:rsidR="001113B0" w:rsidRDefault="001113B0" w:rsidP="001113B0">
      <w:pPr>
        <w:spacing w:before="16"/>
        <w:ind w:left="7185"/>
        <w:rPr>
          <w:rFonts w:ascii="Times New Roman" w:hAnsi="Times New Roman"/>
          <w:sz w:val="16"/>
          <w:szCs w:val="16"/>
        </w:rPr>
      </w:pPr>
    </w:p>
    <w:p w:rsidR="001113B0" w:rsidRDefault="001113B0" w:rsidP="001113B0">
      <w:pPr>
        <w:spacing w:before="16"/>
        <w:ind w:left="7185"/>
        <w:rPr>
          <w:rFonts w:ascii="Times New Roman" w:hAnsi="Times New Roman"/>
          <w:sz w:val="16"/>
          <w:szCs w:val="16"/>
        </w:rPr>
      </w:pPr>
    </w:p>
    <w:p w:rsidR="001113B0" w:rsidRDefault="001113B0" w:rsidP="001113B0">
      <w:pPr>
        <w:spacing w:before="16"/>
        <w:ind w:left="7185"/>
        <w:rPr>
          <w:rFonts w:ascii="Times New Roman" w:hAnsi="Times New Roman"/>
          <w:sz w:val="16"/>
          <w:szCs w:val="16"/>
        </w:rPr>
      </w:pPr>
    </w:p>
    <w:p w:rsidR="001113B0" w:rsidRDefault="001113B0" w:rsidP="001113B0">
      <w:pPr>
        <w:spacing w:before="16"/>
        <w:rPr>
          <w:rFonts w:ascii="Times New Roman" w:hAnsi="Times New Roman"/>
          <w:sz w:val="16"/>
          <w:szCs w:val="16"/>
        </w:rPr>
      </w:pPr>
    </w:p>
    <w:p w:rsidR="001113B0" w:rsidRDefault="001113B0" w:rsidP="001113B0">
      <w:pPr>
        <w:autoSpaceDE w:val="0"/>
        <w:autoSpaceDN w:val="0"/>
        <w:adjustRightInd w:val="0"/>
        <w:jc w:val="center"/>
        <w:rPr>
          <w:rFonts w:ascii="Times New Roman" w:eastAsia="Calibri" w:hAnsi="Times New Roman"/>
          <w:color w:val="000000"/>
          <w:sz w:val="16"/>
          <w:szCs w:val="16"/>
          <w:lang w:val="uk-UA"/>
        </w:rPr>
      </w:pPr>
    </w:p>
    <w:p w:rsidR="001113B0" w:rsidRPr="001113B0" w:rsidRDefault="001113B0" w:rsidP="001113B0">
      <w:pPr>
        <w:autoSpaceDE w:val="0"/>
        <w:autoSpaceDN w:val="0"/>
        <w:adjustRightInd w:val="0"/>
        <w:jc w:val="center"/>
        <w:rPr>
          <w:rFonts w:ascii="Times New Roman" w:hAnsi="Times New Roman"/>
          <w:sz w:val="16"/>
          <w:szCs w:val="16"/>
          <w:lang w:val="en-US"/>
        </w:rPr>
      </w:pPr>
      <w:r>
        <w:rPr>
          <w:rFonts w:ascii="Times New Roman" w:eastAsia="Calibri" w:hAnsi="Times New Roman"/>
          <w:color w:val="000000"/>
          <w:sz w:val="16"/>
          <w:szCs w:val="16"/>
          <w:lang w:val="uk-UA"/>
        </w:rPr>
        <w:t xml:space="preserve">У разі наявності в дипломі будь-яких розбіжностей перевагу має текст українською мовою / </w:t>
      </w:r>
      <w:r w:rsidRPr="001113B0">
        <w:rPr>
          <w:rFonts w:ascii="Times New Roman" w:eastAsia="Calibri" w:hAnsi="Times New Roman"/>
          <w:color w:val="000000"/>
          <w:sz w:val="16"/>
          <w:szCs w:val="16"/>
          <w:lang w:val="en-US"/>
        </w:rPr>
        <w:t>In case of any differences in interpretation of the information in the diploma or supplement, the Ukrainian text shall prevail</w:t>
      </w:r>
    </w:p>
    <w:p w:rsidR="00DA28B1" w:rsidRPr="004C1457" w:rsidRDefault="001113B0" w:rsidP="00DA28B1">
      <w:pPr>
        <w:spacing w:after="160" w:line="259" w:lineRule="auto"/>
        <w:rPr>
          <w:rFonts w:ascii="Times New Roman" w:hAnsi="Times New Roman"/>
          <w:sz w:val="18"/>
          <w:szCs w:val="18"/>
          <w:lang w:val="en-US"/>
        </w:rPr>
      </w:pPr>
      <w:r>
        <w:rPr>
          <w:rFonts w:ascii="Times New Roman" w:hAnsi="Times New Roman"/>
          <w:sz w:val="18"/>
          <w:szCs w:val="18"/>
          <w:lang w:val="en-US"/>
        </w:rPr>
        <w:softHyphen/>
      </w:r>
      <w:r>
        <w:rPr>
          <w:rFonts w:ascii="Times New Roman" w:hAnsi="Times New Roman"/>
          <w:sz w:val="18"/>
          <w:szCs w:val="18"/>
          <w:lang w:val="en-US"/>
        </w:rPr>
        <w:softHyphen/>
      </w:r>
      <w:r>
        <w:rPr>
          <w:rFonts w:ascii="Times New Roman" w:hAnsi="Times New Roman"/>
          <w:sz w:val="18"/>
          <w:szCs w:val="18"/>
          <w:lang w:val="en-US"/>
        </w:rPr>
        <w:softHyphen/>
      </w:r>
    </w:p>
    <w:p w:rsidR="00DA28B1" w:rsidRDefault="00DA28B1">
      <w:pPr>
        <w:spacing w:after="160" w:line="259" w:lineRule="auto"/>
        <w:rPr>
          <w:rFonts w:ascii="Times New Roman" w:hAnsi="Times New Roman"/>
          <w:sz w:val="18"/>
          <w:szCs w:val="18"/>
          <w:lang w:val="uk-UA"/>
        </w:rPr>
      </w:pPr>
      <w:r>
        <w:rPr>
          <w:rFonts w:ascii="Times New Roman" w:hAnsi="Times New Roman"/>
          <w:sz w:val="18"/>
          <w:szCs w:val="18"/>
          <w:lang w:val="uk-UA"/>
        </w:rPr>
        <w:lastRenderedPageBreak/>
        <w:br w:type="page"/>
      </w:r>
    </w:p>
    <w:p w:rsidR="00DA28B1" w:rsidRDefault="00DA28B1" w:rsidP="00DA28B1">
      <w:pPr>
        <w:spacing w:after="160" w:line="259" w:lineRule="auto"/>
        <w:rPr>
          <w:rFonts w:ascii="Times New Roman" w:hAnsi="Times New Roman"/>
          <w:color w:val="000080"/>
          <w:sz w:val="18"/>
          <w:szCs w:val="18"/>
          <w:lang w:val="uk-UA"/>
        </w:rPr>
        <w:sectPr w:rsidR="00DA28B1" w:rsidSect="004E7C8A">
          <w:footerReference w:type="default" r:id="rId12"/>
          <w:type w:val="continuous"/>
          <w:pgSz w:w="11906" w:h="16838"/>
          <w:pgMar w:top="720" w:right="720" w:bottom="720" w:left="720" w:header="283" w:footer="283" w:gutter="0"/>
          <w:pgNumType w:start="1" w:chapSep="colon"/>
          <w:cols w:space="708"/>
          <w:docGrid w:linePitch="360"/>
        </w:sectPr>
      </w:pPr>
    </w:p>
    <w:p w:rsidR="00C053E9" w:rsidRDefault="00C053E9" w:rsidP="00C053E9">
      <w:pPr>
        <w:spacing w:after="160" w:line="259" w:lineRule="auto"/>
        <w:rPr>
          <w:rFonts w:ascii="Times New Roman" w:hAnsi="Times New Roman"/>
          <w:color w:val="000080"/>
          <w:sz w:val="18"/>
          <w:szCs w:val="18"/>
          <w:lang w:val="uk-UA"/>
        </w:rPr>
      </w:pPr>
      <w:r w:rsidRPr="00A83B97">
        <w:rPr>
          <w:rFonts w:ascii="Times New Roman" w:hAnsi="Times New Roman"/>
          <w:color w:val="000080"/>
          <w:sz w:val="18"/>
          <w:szCs w:val="18"/>
          <w:lang w:val="uk-UA"/>
        </w:rPr>
        <w:lastRenderedPageBreak/>
        <w:t>{/users}</w:t>
      </w:r>
    </w:p>
    <w:p w:rsidR="009A5821" w:rsidRDefault="009A5821" w:rsidP="00C053E9">
      <w:pPr>
        <w:spacing w:after="160" w:line="259" w:lineRule="auto"/>
        <w:rPr>
          <w:rFonts w:ascii="Times New Roman" w:hAnsi="Times New Roman"/>
          <w:color w:val="000080"/>
          <w:sz w:val="18"/>
          <w:szCs w:val="18"/>
          <w:lang w:val="uk-UA"/>
        </w:rPr>
      </w:pPr>
    </w:p>
    <w:sectPr w:rsidR="009A5821" w:rsidSect="00223F97">
      <w:headerReference w:type="default" r:id="rId13"/>
      <w:footerReference w:type="default" r:id="rId14"/>
      <w:pgSz w:w="11906" w:h="16838"/>
      <w:pgMar w:top="397" w:right="567" w:bottom="567" w:left="567" w:header="709" w:footer="709" w:gutter="0"/>
      <w:pgNumType w:start="1"/>
      <w:cols w:num="3"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4EE" w:rsidRDefault="002E64EE" w:rsidP="00A83B97">
      <w:pPr>
        <w:spacing w:after="0" w:line="240" w:lineRule="auto"/>
      </w:pPr>
      <w:r>
        <w:separator/>
      </w:r>
    </w:p>
  </w:endnote>
  <w:endnote w:type="continuationSeparator" w:id="0">
    <w:p w:rsidR="002E64EE" w:rsidRDefault="002E64EE" w:rsidP="00A8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Peterburg">
    <w:altName w:val="Gabriola"/>
    <w:panose1 w:val="00000000000000000000"/>
    <w:charset w:val="00"/>
    <w:family w:val="decorative"/>
    <w:notTrueType/>
    <w:pitch w:val="variable"/>
    <w:sig w:usb0="00000201" w:usb1="00000000" w:usb2="00000000" w:usb3="00000000" w:csb0="00000005"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1017352"/>
      <w:docPartObj>
        <w:docPartGallery w:val="Page Numbers (Bottom of Page)"/>
        <w:docPartUnique/>
      </w:docPartObj>
    </w:sdtPr>
    <w:sdtEndPr>
      <w:rPr>
        <w:rFonts w:ascii="Times New Roman" w:hAnsi="Times New Roman"/>
        <w:sz w:val="16"/>
        <w:szCs w:val="16"/>
      </w:rPr>
    </w:sdtEndPr>
    <w:sdtContent>
      <w:p w:rsidR="00A83B97" w:rsidRPr="00A83B97" w:rsidRDefault="00A83B97">
        <w:pPr>
          <w:pStyle w:val="a6"/>
          <w:jc w:val="center"/>
          <w:rPr>
            <w:rFonts w:ascii="Times New Roman" w:hAnsi="Times New Roman"/>
            <w:sz w:val="16"/>
            <w:szCs w:val="16"/>
          </w:rPr>
        </w:pPr>
        <w:r w:rsidRPr="00A83B97">
          <w:rPr>
            <w:rFonts w:ascii="Times New Roman" w:hAnsi="Times New Roman"/>
            <w:sz w:val="16"/>
            <w:szCs w:val="16"/>
          </w:rPr>
          <w:fldChar w:fldCharType="begin"/>
        </w:r>
        <w:r w:rsidRPr="00A83B97">
          <w:rPr>
            <w:rFonts w:ascii="Times New Roman" w:hAnsi="Times New Roman"/>
            <w:sz w:val="16"/>
            <w:szCs w:val="16"/>
          </w:rPr>
          <w:instrText>PAGE   \* MERGEFORMAT</w:instrText>
        </w:r>
        <w:r w:rsidRPr="00A83B97">
          <w:rPr>
            <w:rFonts w:ascii="Times New Roman" w:hAnsi="Times New Roman"/>
            <w:sz w:val="16"/>
            <w:szCs w:val="16"/>
          </w:rPr>
          <w:fldChar w:fldCharType="separate"/>
        </w:r>
        <w:r w:rsidR="00186182">
          <w:rPr>
            <w:rFonts w:ascii="Times New Roman" w:hAnsi="Times New Roman"/>
            <w:noProof/>
            <w:sz w:val="16"/>
            <w:szCs w:val="16"/>
          </w:rPr>
          <w:t>1</w:t>
        </w:r>
        <w:r w:rsidRPr="00A83B97">
          <w:rPr>
            <w:rFonts w:ascii="Times New Roman" w:hAnsi="Times New Roman"/>
            <w:sz w:val="16"/>
            <w:szCs w:val="16"/>
          </w:rPr>
          <w:fldChar w:fldCharType="end"/>
        </w:r>
      </w:p>
    </w:sdtContent>
  </w:sdt>
  <w:p w:rsidR="00A83B97" w:rsidRDefault="00A83B97">
    <w:pPr>
      <w:pStyle w:val="a6"/>
    </w:pPr>
  </w:p>
  <w:p w:rsidR="00097BEA" w:rsidRDefault="00097BE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2620433"/>
      <w:docPartObj>
        <w:docPartGallery w:val="Page Numbers (Bottom of Page)"/>
        <w:docPartUnique/>
      </w:docPartObj>
    </w:sdtPr>
    <w:sdtEndPr/>
    <w:sdtContent>
      <w:p w:rsidR="00223F97" w:rsidRDefault="00223F97">
        <w:pPr>
          <w:pStyle w:val="a6"/>
          <w:jc w:val="center"/>
        </w:pPr>
        <w:r>
          <w:fldChar w:fldCharType="begin"/>
        </w:r>
        <w:r>
          <w:instrText>PAGE   \* MERGEFORMAT</w:instrText>
        </w:r>
        <w:r>
          <w:fldChar w:fldCharType="separate"/>
        </w:r>
        <w:r w:rsidR="00186182">
          <w:rPr>
            <w:noProof/>
          </w:rPr>
          <w:t>1</w:t>
        </w:r>
        <w:r>
          <w:fldChar w:fldCharType="end"/>
        </w:r>
      </w:p>
    </w:sdtContent>
  </w:sdt>
  <w:p w:rsidR="00223F97" w:rsidRDefault="00223F9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4EE" w:rsidRDefault="002E64EE" w:rsidP="00A83B97">
      <w:pPr>
        <w:spacing w:after="0" w:line="240" w:lineRule="auto"/>
      </w:pPr>
      <w:r>
        <w:separator/>
      </w:r>
    </w:p>
  </w:footnote>
  <w:footnote w:type="continuationSeparator" w:id="0">
    <w:p w:rsidR="002E64EE" w:rsidRDefault="002E64EE" w:rsidP="00A83B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AFD" w:rsidRDefault="001B3AFD">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614BF"/>
    <w:multiLevelType w:val="hybridMultilevel"/>
    <w:tmpl w:val="1282786A"/>
    <w:lvl w:ilvl="0" w:tplc="D688CAB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6C4360E"/>
    <w:multiLevelType w:val="hybridMultilevel"/>
    <w:tmpl w:val="A5762A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554C03"/>
    <w:multiLevelType w:val="hybridMultilevel"/>
    <w:tmpl w:val="8F7ADC22"/>
    <w:lvl w:ilvl="0" w:tplc="C47A24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8C"/>
    <w:rsid w:val="00003392"/>
    <w:rsid w:val="00007137"/>
    <w:rsid w:val="000162C2"/>
    <w:rsid w:val="0001651A"/>
    <w:rsid w:val="00026E12"/>
    <w:rsid w:val="00060328"/>
    <w:rsid w:val="000649D9"/>
    <w:rsid w:val="000670BA"/>
    <w:rsid w:val="00097BEA"/>
    <w:rsid w:val="000B1AC8"/>
    <w:rsid w:val="001113B0"/>
    <w:rsid w:val="00140CE6"/>
    <w:rsid w:val="00186182"/>
    <w:rsid w:val="00197CF7"/>
    <w:rsid w:val="001A6EEB"/>
    <w:rsid w:val="001B3AFD"/>
    <w:rsid w:val="001C7063"/>
    <w:rsid w:val="0020738C"/>
    <w:rsid w:val="00223F97"/>
    <w:rsid w:val="00223F9B"/>
    <w:rsid w:val="0023797D"/>
    <w:rsid w:val="00254500"/>
    <w:rsid w:val="00284AE1"/>
    <w:rsid w:val="002923DC"/>
    <w:rsid w:val="00297BCA"/>
    <w:rsid w:val="002E64EE"/>
    <w:rsid w:val="002F03D9"/>
    <w:rsid w:val="002F0487"/>
    <w:rsid w:val="0033343F"/>
    <w:rsid w:val="003663C6"/>
    <w:rsid w:val="003A468C"/>
    <w:rsid w:val="003A5251"/>
    <w:rsid w:val="003B02EA"/>
    <w:rsid w:val="003C2132"/>
    <w:rsid w:val="004428DC"/>
    <w:rsid w:val="00456E74"/>
    <w:rsid w:val="0047675E"/>
    <w:rsid w:val="004824D7"/>
    <w:rsid w:val="00495CB4"/>
    <w:rsid w:val="004B0342"/>
    <w:rsid w:val="004C1457"/>
    <w:rsid w:val="004E7C8A"/>
    <w:rsid w:val="0050311B"/>
    <w:rsid w:val="005901FF"/>
    <w:rsid w:val="005B0FF7"/>
    <w:rsid w:val="005C7DE5"/>
    <w:rsid w:val="005D00AF"/>
    <w:rsid w:val="00612C0C"/>
    <w:rsid w:val="0062003B"/>
    <w:rsid w:val="0062734D"/>
    <w:rsid w:val="00682ABA"/>
    <w:rsid w:val="006B69A0"/>
    <w:rsid w:val="006C02A6"/>
    <w:rsid w:val="006D4CD0"/>
    <w:rsid w:val="00707357"/>
    <w:rsid w:val="007126EF"/>
    <w:rsid w:val="0074326C"/>
    <w:rsid w:val="00774AF1"/>
    <w:rsid w:val="00786CCC"/>
    <w:rsid w:val="007947AE"/>
    <w:rsid w:val="00796743"/>
    <w:rsid w:val="007B0628"/>
    <w:rsid w:val="007B7CBA"/>
    <w:rsid w:val="007C70D5"/>
    <w:rsid w:val="007C79BE"/>
    <w:rsid w:val="007D7D3A"/>
    <w:rsid w:val="008102D8"/>
    <w:rsid w:val="00816BA0"/>
    <w:rsid w:val="00830968"/>
    <w:rsid w:val="00854874"/>
    <w:rsid w:val="00854C28"/>
    <w:rsid w:val="00876A67"/>
    <w:rsid w:val="00877EEE"/>
    <w:rsid w:val="0088178D"/>
    <w:rsid w:val="008C768F"/>
    <w:rsid w:val="00902F89"/>
    <w:rsid w:val="009203A7"/>
    <w:rsid w:val="00927B98"/>
    <w:rsid w:val="00952EDF"/>
    <w:rsid w:val="00954893"/>
    <w:rsid w:val="0097522B"/>
    <w:rsid w:val="00982AB7"/>
    <w:rsid w:val="009A5821"/>
    <w:rsid w:val="009A6CCD"/>
    <w:rsid w:val="009C02EC"/>
    <w:rsid w:val="009C2550"/>
    <w:rsid w:val="009E585B"/>
    <w:rsid w:val="00A03B82"/>
    <w:rsid w:val="00A63BD2"/>
    <w:rsid w:val="00A83B97"/>
    <w:rsid w:val="00AC2748"/>
    <w:rsid w:val="00AD0661"/>
    <w:rsid w:val="00AD261A"/>
    <w:rsid w:val="00B00A8C"/>
    <w:rsid w:val="00B145F3"/>
    <w:rsid w:val="00B26C9A"/>
    <w:rsid w:val="00B52265"/>
    <w:rsid w:val="00B9655B"/>
    <w:rsid w:val="00B96656"/>
    <w:rsid w:val="00BA0897"/>
    <w:rsid w:val="00BD4709"/>
    <w:rsid w:val="00BE5113"/>
    <w:rsid w:val="00BF561E"/>
    <w:rsid w:val="00C053E9"/>
    <w:rsid w:val="00C42298"/>
    <w:rsid w:val="00C4415B"/>
    <w:rsid w:val="00C67FCF"/>
    <w:rsid w:val="00C87BB0"/>
    <w:rsid w:val="00CE3D55"/>
    <w:rsid w:val="00D02C21"/>
    <w:rsid w:val="00D24790"/>
    <w:rsid w:val="00D25DC1"/>
    <w:rsid w:val="00D70DB7"/>
    <w:rsid w:val="00D7106D"/>
    <w:rsid w:val="00D730C1"/>
    <w:rsid w:val="00DA28B1"/>
    <w:rsid w:val="00DB06AB"/>
    <w:rsid w:val="00DE6D82"/>
    <w:rsid w:val="00E3469E"/>
    <w:rsid w:val="00E427D9"/>
    <w:rsid w:val="00E73DF6"/>
    <w:rsid w:val="00E83BF1"/>
    <w:rsid w:val="00E83FD4"/>
    <w:rsid w:val="00EB1C28"/>
    <w:rsid w:val="00EC0F1D"/>
    <w:rsid w:val="00EE324F"/>
    <w:rsid w:val="00F10859"/>
    <w:rsid w:val="00F16A53"/>
    <w:rsid w:val="00F3350F"/>
    <w:rsid w:val="00F3704C"/>
    <w:rsid w:val="00F37623"/>
    <w:rsid w:val="00F4458A"/>
    <w:rsid w:val="00F46C19"/>
    <w:rsid w:val="00FA2816"/>
    <w:rsid w:val="00FD6AAE"/>
    <w:rsid w:val="00FD6BA9"/>
    <w:rsid w:val="00FE6BA3"/>
    <w:rsid w:val="00FE75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A48B"/>
  <w15:docId w15:val="{C398C781-050A-4B0C-9713-18C04BA3C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BB0"/>
    <w:pPr>
      <w:spacing w:after="200" w:line="276" w:lineRule="auto"/>
    </w:pPr>
    <w:rPr>
      <w:rFonts w:ascii="Calibri" w:eastAsia="Times New Roman" w:hAnsi="Calibri" w:cs="Times New Roman"/>
      <w:lang w:eastAsia="ru-RU"/>
    </w:rPr>
  </w:style>
  <w:style w:type="paragraph" w:styleId="1">
    <w:name w:val="heading 1"/>
    <w:basedOn w:val="a"/>
    <w:link w:val="10"/>
    <w:uiPriority w:val="1"/>
    <w:qFormat/>
    <w:rsid w:val="001113B0"/>
    <w:pPr>
      <w:widowControl w:val="0"/>
      <w:spacing w:before="40" w:after="0" w:line="240" w:lineRule="auto"/>
      <w:ind w:left="2475"/>
      <w:outlineLvl w:val="0"/>
    </w:pPr>
    <w:rPr>
      <w:rFonts w:ascii="Times New Roman" w:hAnsi="Times New Roman" w:cstheme="minorBidi"/>
      <w:b/>
      <w:bCs/>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7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3B9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83B97"/>
    <w:rPr>
      <w:rFonts w:ascii="Calibri" w:eastAsia="Times New Roman" w:hAnsi="Calibri" w:cs="Times New Roman"/>
      <w:lang w:eastAsia="ru-RU"/>
    </w:rPr>
  </w:style>
  <w:style w:type="paragraph" w:styleId="a6">
    <w:name w:val="footer"/>
    <w:basedOn w:val="a"/>
    <w:link w:val="a7"/>
    <w:uiPriority w:val="99"/>
    <w:unhideWhenUsed/>
    <w:rsid w:val="00A83B9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83B97"/>
    <w:rPr>
      <w:rFonts w:ascii="Calibri" w:eastAsia="Times New Roman" w:hAnsi="Calibri" w:cs="Times New Roman"/>
      <w:lang w:eastAsia="ru-RU"/>
    </w:rPr>
  </w:style>
  <w:style w:type="character" w:styleId="a8">
    <w:name w:val="Hyperlink"/>
    <w:basedOn w:val="a0"/>
    <w:uiPriority w:val="99"/>
    <w:unhideWhenUsed/>
    <w:rsid w:val="00F4458A"/>
    <w:rPr>
      <w:color w:val="0563C1" w:themeColor="hyperlink"/>
      <w:u w:val="single"/>
    </w:rPr>
  </w:style>
  <w:style w:type="paragraph" w:styleId="a9">
    <w:name w:val="List Paragraph"/>
    <w:basedOn w:val="a"/>
    <w:uiPriority w:val="34"/>
    <w:qFormat/>
    <w:rsid w:val="00774AF1"/>
    <w:pPr>
      <w:ind w:left="720"/>
      <w:contextualSpacing/>
    </w:pPr>
  </w:style>
  <w:style w:type="character" w:customStyle="1" w:styleId="10">
    <w:name w:val="Заголовок 1 Знак"/>
    <w:basedOn w:val="a0"/>
    <w:link w:val="1"/>
    <w:uiPriority w:val="1"/>
    <w:rsid w:val="001113B0"/>
    <w:rPr>
      <w:rFonts w:ascii="Times New Roman" w:eastAsia="Times New Roman" w:hAnsi="Times New Roman"/>
      <w:b/>
      <w:bCs/>
      <w:sz w:val="24"/>
      <w:szCs w:val="24"/>
      <w:lang w:val="en-US"/>
    </w:rPr>
  </w:style>
  <w:style w:type="paragraph" w:customStyle="1" w:styleId="TableParagraph">
    <w:name w:val="Table Paragraph"/>
    <w:basedOn w:val="a"/>
    <w:uiPriority w:val="1"/>
    <w:qFormat/>
    <w:rsid w:val="001113B0"/>
    <w:pPr>
      <w:widowControl w:val="0"/>
      <w:spacing w:after="0" w:line="240" w:lineRule="auto"/>
    </w:pPr>
    <w:rPr>
      <w:rFonts w:asciiTheme="minorHAnsi" w:eastAsiaTheme="minorHAnsi" w:hAnsiTheme="minorHAnsi" w:cstheme="minorBidi"/>
      <w:lang w:val="en-US" w:eastAsia="en-US"/>
    </w:rPr>
  </w:style>
  <w:style w:type="table" w:customStyle="1" w:styleId="TableNormal">
    <w:name w:val="Table Normal"/>
    <w:uiPriority w:val="2"/>
    <w:semiHidden/>
    <w:qFormat/>
    <w:rsid w:val="001113B0"/>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11477">
      <w:bodyDiv w:val="1"/>
      <w:marLeft w:val="0"/>
      <w:marRight w:val="0"/>
      <w:marTop w:val="0"/>
      <w:marBottom w:val="0"/>
      <w:divBdr>
        <w:top w:val="none" w:sz="0" w:space="0" w:color="auto"/>
        <w:left w:val="none" w:sz="0" w:space="0" w:color="auto"/>
        <w:bottom w:val="none" w:sz="0" w:space="0" w:color="auto"/>
        <w:right w:val="none" w:sz="0" w:space="0" w:color="auto"/>
      </w:divBdr>
    </w:div>
    <w:div w:id="134489743">
      <w:bodyDiv w:val="1"/>
      <w:marLeft w:val="0"/>
      <w:marRight w:val="0"/>
      <w:marTop w:val="0"/>
      <w:marBottom w:val="0"/>
      <w:divBdr>
        <w:top w:val="none" w:sz="0" w:space="0" w:color="auto"/>
        <w:left w:val="none" w:sz="0" w:space="0" w:color="auto"/>
        <w:bottom w:val="none" w:sz="0" w:space="0" w:color="auto"/>
        <w:right w:val="none" w:sz="0" w:space="0" w:color="auto"/>
      </w:divBdr>
    </w:div>
    <w:div w:id="901212537">
      <w:bodyDiv w:val="1"/>
      <w:marLeft w:val="0"/>
      <w:marRight w:val="0"/>
      <w:marTop w:val="0"/>
      <w:marBottom w:val="0"/>
      <w:divBdr>
        <w:top w:val="none" w:sz="0" w:space="0" w:color="auto"/>
        <w:left w:val="none" w:sz="0" w:space="0" w:color="auto"/>
        <w:bottom w:val="none" w:sz="0" w:space="0" w:color="auto"/>
        <w:right w:val="none" w:sz="0" w:space="0" w:color="auto"/>
      </w:divBdr>
    </w:div>
    <w:div w:id="1020471713">
      <w:bodyDiv w:val="1"/>
      <w:marLeft w:val="0"/>
      <w:marRight w:val="0"/>
      <w:marTop w:val="0"/>
      <w:marBottom w:val="0"/>
      <w:divBdr>
        <w:top w:val="none" w:sz="0" w:space="0" w:color="auto"/>
        <w:left w:val="none" w:sz="0" w:space="0" w:color="auto"/>
        <w:bottom w:val="none" w:sz="0" w:space="0" w:color="auto"/>
        <w:right w:val="none" w:sz="0" w:space="0" w:color="auto"/>
      </w:divBdr>
    </w:div>
    <w:div w:id="1143504486">
      <w:bodyDiv w:val="1"/>
      <w:marLeft w:val="0"/>
      <w:marRight w:val="0"/>
      <w:marTop w:val="0"/>
      <w:marBottom w:val="0"/>
      <w:divBdr>
        <w:top w:val="none" w:sz="0" w:space="0" w:color="auto"/>
        <w:left w:val="none" w:sz="0" w:space="0" w:color="auto"/>
        <w:bottom w:val="none" w:sz="0" w:space="0" w:color="auto"/>
        <w:right w:val="none" w:sz="0" w:space="0" w:color="auto"/>
      </w:divBdr>
    </w:div>
    <w:div w:id="1181512048">
      <w:bodyDiv w:val="1"/>
      <w:marLeft w:val="0"/>
      <w:marRight w:val="0"/>
      <w:marTop w:val="0"/>
      <w:marBottom w:val="0"/>
      <w:divBdr>
        <w:top w:val="none" w:sz="0" w:space="0" w:color="auto"/>
        <w:left w:val="none" w:sz="0" w:space="0" w:color="auto"/>
        <w:bottom w:val="none" w:sz="0" w:space="0" w:color="auto"/>
        <w:right w:val="none" w:sz="0" w:space="0" w:color="auto"/>
      </w:divBdr>
    </w:div>
    <w:div w:id="1279483507">
      <w:bodyDiv w:val="1"/>
      <w:marLeft w:val="0"/>
      <w:marRight w:val="0"/>
      <w:marTop w:val="0"/>
      <w:marBottom w:val="0"/>
      <w:divBdr>
        <w:top w:val="none" w:sz="0" w:space="0" w:color="auto"/>
        <w:left w:val="none" w:sz="0" w:space="0" w:color="auto"/>
        <w:bottom w:val="none" w:sz="0" w:space="0" w:color="auto"/>
        <w:right w:val="none" w:sz="0" w:space="0" w:color="auto"/>
      </w:divBdr>
    </w:div>
    <w:div w:id="1402680521">
      <w:bodyDiv w:val="1"/>
      <w:marLeft w:val="0"/>
      <w:marRight w:val="0"/>
      <w:marTop w:val="0"/>
      <w:marBottom w:val="0"/>
      <w:divBdr>
        <w:top w:val="none" w:sz="0" w:space="0" w:color="auto"/>
        <w:left w:val="none" w:sz="0" w:space="0" w:color="auto"/>
        <w:bottom w:val="none" w:sz="0" w:space="0" w:color="auto"/>
        <w:right w:val="none" w:sz="0" w:space="0" w:color="auto"/>
      </w:divBdr>
    </w:div>
    <w:div w:id="1621495815">
      <w:bodyDiv w:val="1"/>
      <w:marLeft w:val="0"/>
      <w:marRight w:val="0"/>
      <w:marTop w:val="0"/>
      <w:marBottom w:val="0"/>
      <w:divBdr>
        <w:top w:val="none" w:sz="0" w:space="0" w:color="auto"/>
        <w:left w:val="none" w:sz="0" w:space="0" w:color="auto"/>
        <w:bottom w:val="none" w:sz="0" w:space="0" w:color="auto"/>
        <w:right w:val="none" w:sz="0" w:space="0" w:color="auto"/>
      </w:divBdr>
    </w:div>
    <w:div w:id="1867400262">
      <w:bodyDiv w:val="1"/>
      <w:marLeft w:val="0"/>
      <w:marRight w:val="0"/>
      <w:marTop w:val="0"/>
      <w:marBottom w:val="0"/>
      <w:divBdr>
        <w:top w:val="none" w:sz="0" w:space="0" w:color="auto"/>
        <w:left w:val="none" w:sz="0" w:space="0" w:color="auto"/>
        <w:bottom w:val="none" w:sz="0" w:space="0" w:color="auto"/>
        <w:right w:val="none" w:sz="0" w:space="0" w:color="auto"/>
      </w:divBdr>
    </w:div>
    <w:div w:id="21424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n.gov.u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on.gov.ua" TargetMode="External"/><Relationship Id="rId4" Type="http://schemas.openxmlformats.org/officeDocument/2006/relationships/settings" Target="settings.xml"/><Relationship Id="rId9" Type="http://schemas.openxmlformats.org/officeDocument/2006/relationships/hyperlink" Target="http://www.ntu.edu.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25495-CBC0-4F35-9420-C3D4203C7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9</Pages>
  <Words>2988</Words>
  <Characters>17037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 Бодня</dc:creator>
  <cp:keywords/>
  <dc:description/>
  <cp:lastModifiedBy>Артем Бодня</cp:lastModifiedBy>
  <cp:revision>95</cp:revision>
  <cp:lastPrinted>2017-11-14T09:01:00Z</cp:lastPrinted>
  <dcterms:created xsi:type="dcterms:W3CDTF">2017-11-11T15:31:00Z</dcterms:created>
  <dcterms:modified xsi:type="dcterms:W3CDTF">2018-12-11T11:27:00Z</dcterms:modified>
</cp:coreProperties>
</file>